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44" w:rsidRDefault="00F1270E" w:rsidP="00B02644">
      <w:pPr>
        <w:rPr>
          <w:rFonts w:ascii="Verdana" w:hAnsi="Verdana"/>
          <w:color w:val="000000"/>
          <w:sz w:val="30"/>
          <w:szCs w:val="30"/>
        </w:rPr>
      </w:pPr>
      <w:r>
        <w:rPr>
          <w:rFonts w:ascii="Verdana" w:hAnsi="Verdana"/>
          <w:color w:val="000000"/>
          <w:sz w:val="30"/>
          <w:szCs w:val="3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20.25pt;height:18pt" o:ole="">
            <v:imagedata r:id="rId6" o:title=""/>
          </v:shape>
          <w:control r:id="rId7" w:name="DefaultOcxName" w:shapeid="_x0000_i1046"/>
        </w:object>
      </w:r>
      <w:r w:rsidR="00CB4247"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F04" w:rsidRDefault="000441A2" w:rsidP="000441A2">
      <w:pPr>
        <w:rPr>
          <w:rFonts w:ascii="Verdana" w:hAnsi="Verdana"/>
          <w:color w:val="000000"/>
          <w:sz w:val="30"/>
          <w:szCs w:val="30"/>
        </w:rPr>
      </w:pPr>
      <w:r>
        <w:rPr>
          <w:rFonts w:ascii="Verdana" w:hAnsi="Verdana"/>
          <w:color w:val="000000"/>
        </w:rPr>
        <w:t xml:space="preserve">  </w:t>
      </w:r>
      <w:r w:rsidR="00D24F04">
        <w:rPr>
          <w:rFonts w:ascii="Verdana" w:hAnsi="Verdana"/>
          <w:color w:val="000000"/>
        </w:rPr>
        <w:t xml:space="preserve">My career explorations said that I am most investigative. I agree somewhat that I am because I would like to be a pharmacist and would not mind being in that field. </w:t>
      </w:r>
      <w:r>
        <w:rPr>
          <w:rFonts w:ascii="Verdana" w:hAnsi="Verdana"/>
          <w:color w:val="000000"/>
        </w:rPr>
        <w:t xml:space="preserve">They say that investigative people like to research and go after challenges. I am one of those people that if I had learned something I love to research and learn more detail. Growing up, my family I always taught me to challenge myself and never take the easy way out. </w:t>
      </w:r>
      <w:r w:rsidR="00D24F04">
        <w:rPr>
          <w:rFonts w:ascii="Verdana" w:hAnsi="Verdana"/>
          <w:color w:val="000000"/>
        </w:rPr>
        <w:t xml:space="preserve">However, I believe I am more social because I would love to be in the nursing field. I rather </w:t>
      </w:r>
      <w:proofErr w:type="gramStart"/>
      <w:r w:rsidR="00D24F04">
        <w:rPr>
          <w:rFonts w:ascii="Verdana" w:hAnsi="Verdana"/>
          <w:color w:val="000000"/>
        </w:rPr>
        <w:t>be</w:t>
      </w:r>
      <w:proofErr w:type="gramEnd"/>
      <w:r w:rsidR="00D24F04">
        <w:rPr>
          <w:rFonts w:ascii="Verdana" w:hAnsi="Verdana"/>
          <w:color w:val="000000"/>
        </w:rPr>
        <w:t xml:space="preserve"> hands on with the patients than being behind a desk or in a lab. I am a sociable person and work well with others.</w:t>
      </w:r>
      <w:r>
        <w:rPr>
          <w:rFonts w:ascii="Verdana" w:hAnsi="Verdana"/>
          <w:color w:val="000000"/>
        </w:rPr>
        <w:t xml:space="preserve"> I am one for working in groups and constantly going out to places. I do not like to be stuck indoors. I enjoy joining clubs and attending sports events as well. </w:t>
      </w:r>
    </w:p>
    <w:p w:rsidR="00E5527C" w:rsidRDefault="00E5527C" w:rsidP="00B02644">
      <w:pPr>
        <w:rPr>
          <w:rStyle w:val="Strong"/>
          <w:rFonts w:ascii="Verdana" w:hAnsi="Verdana"/>
          <w:color w:val="000000"/>
        </w:rPr>
      </w:pPr>
    </w:p>
    <w:p w:rsidR="00E5527C" w:rsidRDefault="00E5527C" w:rsidP="00B02644">
      <w:pPr>
        <w:rPr>
          <w:rStyle w:val="Strong"/>
          <w:rFonts w:ascii="Verdana" w:hAnsi="Verdana"/>
          <w:color w:val="000000"/>
        </w:rPr>
      </w:pPr>
    </w:p>
    <w:p w:rsidR="00E5527C" w:rsidRDefault="00E5527C" w:rsidP="00B02644">
      <w:pPr>
        <w:rPr>
          <w:rStyle w:val="Strong"/>
          <w:rFonts w:ascii="Verdana" w:hAnsi="Verdana"/>
          <w:color w:val="000000"/>
        </w:rPr>
      </w:pPr>
    </w:p>
    <w:p w:rsidR="00E5527C" w:rsidRDefault="00E5527C" w:rsidP="00B02644">
      <w:pPr>
        <w:rPr>
          <w:rStyle w:val="Strong"/>
          <w:rFonts w:ascii="Verdana" w:hAnsi="Verdana"/>
          <w:color w:val="000000"/>
        </w:rPr>
      </w:pPr>
    </w:p>
    <w:p w:rsidR="00E5527C" w:rsidRPr="00E5527C" w:rsidRDefault="003941A3" w:rsidP="00E5527C">
      <w:pPr>
        <w:spacing w:after="0"/>
        <w:rPr>
          <w:b/>
          <w:i/>
          <w:u w:val="single"/>
        </w:rPr>
      </w:pPr>
      <w:r w:rsidRPr="00E5527C">
        <w:rPr>
          <w:rStyle w:val="Strong"/>
          <w:rFonts w:ascii="Verdana" w:hAnsi="Verdana"/>
          <w:b w:val="0"/>
          <w:i/>
          <w:color w:val="000000"/>
          <w:u w:val="single"/>
        </w:rPr>
        <w:lastRenderedPageBreak/>
        <w:t>Social Services</w:t>
      </w:r>
    </w:p>
    <w:p w:rsidR="00DF1C47" w:rsidRPr="00670466" w:rsidRDefault="00F1270E" w:rsidP="00DF1C47">
      <w:pPr>
        <w:shd w:val="clear" w:color="auto" w:fill="FFFFFF"/>
        <w:rPr>
          <w:rFonts w:ascii="Verdana" w:hAnsi="Verdana" w:cs="Arial"/>
          <w:color w:val="000000"/>
        </w:rPr>
      </w:pPr>
      <w:r w:rsidRPr="004161D2">
        <w:rPr>
          <w:rFonts w:ascii="Verdana" w:hAnsi="Verdana"/>
          <w:color w:val="000000"/>
        </w:rPr>
        <w:object w:dxaOrig="225" w:dyaOrig="225">
          <v:shape id="_x0000_i1049" type="#_x0000_t75" style="width:20.25pt;height:18pt" o:ole="">
            <v:imagedata r:id="rId6" o:title=""/>
          </v:shape>
          <w:control r:id="rId9" w:name="DefaultOcxName1" w:shapeid="_x0000_i1049"/>
        </w:object>
      </w:r>
      <w:r w:rsidR="00E5527C" w:rsidRPr="00E5527C">
        <w:rPr>
          <w:rFonts w:ascii="Verdana" w:hAnsi="Verdana"/>
          <w:b/>
          <w:color w:val="000000"/>
        </w:rPr>
        <w:t>Marriage and Family Therapist</w:t>
      </w:r>
      <w:r w:rsidR="00E5527C">
        <w:rPr>
          <w:rFonts w:ascii="Verdana" w:hAnsi="Verdana"/>
          <w:color w:val="000000"/>
        </w:rPr>
        <w:t xml:space="preserve">- ask questions to the clients to help identify their </w:t>
      </w:r>
      <w:r w:rsidR="00046CBE">
        <w:rPr>
          <w:rFonts w:ascii="Verdana" w:hAnsi="Verdana"/>
          <w:color w:val="000000"/>
        </w:rPr>
        <w:t>behavior;</w:t>
      </w:r>
      <w:r w:rsidR="00E5527C">
        <w:rPr>
          <w:rFonts w:ascii="Verdana" w:hAnsi="Verdana"/>
          <w:color w:val="000000"/>
        </w:rPr>
        <w:t xml:space="preserve"> help develop new skills for the families and couples to work together</w:t>
      </w:r>
      <w:r w:rsidR="00095183">
        <w:rPr>
          <w:rFonts w:ascii="Verdana" w:hAnsi="Verdana"/>
          <w:color w:val="000000"/>
        </w:rPr>
        <w:t>.</w:t>
      </w:r>
      <w:r w:rsidR="00DA3410">
        <w:rPr>
          <w:rFonts w:ascii="Verdana" w:hAnsi="Verdana"/>
          <w:color w:val="000000"/>
        </w:rPr>
        <w:t xml:space="preserve"> A social worker is a related occupational field. The personality trait that best fits this field is social.</w:t>
      </w:r>
      <w:r w:rsidR="00DA3410" w:rsidRPr="00DA3410">
        <w:rPr>
          <w:rFonts w:ascii="Arial" w:hAnsi="Arial" w:cs="Arial"/>
          <w:color w:val="343434"/>
          <w:sz w:val="20"/>
          <w:szCs w:val="20"/>
        </w:rPr>
        <w:t xml:space="preserve"> </w:t>
      </w:r>
      <w:r w:rsidR="00DA3410" w:rsidRPr="00DA3410">
        <w:rPr>
          <w:rFonts w:ascii="Verdana" w:hAnsi="Verdana" w:cs="Arial"/>
        </w:rPr>
        <w:t xml:space="preserve">A </w:t>
      </w:r>
      <w:hyperlink r:id="rId10" w:history="1">
        <w:r w:rsidR="00DA3410" w:rsidRPr="00DA3410">
          <w:rPr>
            <w:rFonts w:ascii="Verdana" w:hAnsi="Verdana" w:cs="Arial"/>
          </w:rPr>
          <w:t>master's degree</w:t>
        </w:r>
      </w:hyperlink>
      <w:r w:rsidR="00DA3410" w:rsidRPr="00DA3410">
        <w:rPr>
          <w:rFonts w:ascii="Verdana" w:hAnsi="Verdana" w:cs="Arial"/>
        </w:rPr>
        <w:t xml:space="preserve"> in marriage and family counseling is a </w:t>
      </w:r>
      <w:r w:rsidR="00DA3410">
        <w:rPr>
          <w:rFonts w:ascii="Verdana" w:hAnsi="Verdana" w:cs="Arial"/>
        </w:rPr>
        <w:t xml:space="preserve">two </w:t>
      </w:r>
      <w:r w:rsidR="00DA3410" w:rsidRPr="00DA3410">
        <w:rPr>
          <w:rFonts w:ascii="Verdana" w:hAnsi="Verdana" w:cs="Arial"/>
        </w:rPr>
        <w:t xml:space="preserve">to </w:t>
      </w:r>
      <w:r w:rsidR="00DA3410">
        <w:rPr>
          <w:rFonts w:ascii="Verdana" w:hAnsi="Verdana" w:cs="Arial"/>
        </w:rPr>
        <w:t xml:space="preserve">three </w:t>
      </w:r>
      <w:r w:rsidR="00DA3410" w:rsidRPr="00DA3410">
        <w:rPr>
          <w:rFonts w:ascii="Verdana" w:hAnsi="Verdana" w:cs="Arial"/>
        </w:rPr>
        <w:t>year program</w:t>
      </w:r>
      <w:r w:rsidR="00DA3410">
        <w:rPr>
          <w:rFonts w:ascii="Verdana" w:hAnsi="Verdana" w:cs="Arial"/>
        </w:rPr>
        <w:t xml:space="preserve"> along with a </w:t>
      </w:r>
      <w:r w:rsidR="00046CBE">
        <w:rPr>
          <w:rFonts w:ascii="Verdana" w:hAnsi="Verdana" w:cs="Arial"/>
        </w:rPr>
        <w:t>license</w:t>
      </w:r>
      <w:r w:rsidR="00DA3410" w:rsidRPr="00DA3410">
        <w:rPr>
          <w:rFonts w:ascii="Verdana" w:hAnsi="Verdana" w:cs="Arial"/>
        </w:rPr>
        <w:t>.</w:t>
      </w:r>
      <w:r w:rsidR="00DA3410" w:rsidRPr="00DA3410">
        <w:rPr>
          <w:rFonts w:ascii="Arial" w:hAnsi="Arial" w:cs="Arial"/>
          <w:color w:val="343434"/>
          <w:sz w:val="20"/>
          <w:szCs w:val="20"/>
        </w:rPr>
        <w:t xml:space="preserve"> </w:t>
      </w:r>
      <w:r w:rsidR="00DA3410" w:rsidRPr="00DA3410">
        <w:rPr>
          <w:rFonts w:ascii="Verdana" w:hAnsi="Verdana" w:cs="Arial"/>
          <w:color w:val="343434"/>
        </w:rPr>
        <w:t>They are also</w:t>
      </w:r>
      <w:r w:rsidR="00DA3410">
        <w:rPr>
          <w:rFonts w:ascii="Arial" w:hAnsi="Arial" w:cs="Arial"/>
          <w:color w:val="343434"/>
          <w:sz w:val="20"/>
          <w:szCs w:val="20"/>
        </w:rPr>
        <w:t xml:space="preserve"> </w:t>
      </w:r>
      <w:r w:rsidR="00DA3410">
        <w:rPr>
          <w:rFonts w:ascii="Verdana" w:hAnsi="Verdana" w:cs="Arial"/>
          <w:color w:val="343434"/>
        </w:rPr>
        <w:t xml:space="preserve">required to complete an internship, which is </w:t>
      </w:r>
      <w:r w:rsidR="00DA3410" w:rsidRPr="00DA3410">
        <w:rPr>
          <w:rFonts w:ascii="Verdana" w:hAnsi="Verdana" w:cs="Arial"/>
          <w:color w:val="343434"/>
        </w:rPr>
        <w:t>supervised by a professional and usually take</w:t>
      </w:r>
      <w:r w:rsidR="00DA3410">
        <w:rPr>
          <w:rFonts w:ascii="Verdana" w:hAnsi="Verdana" w:cs="Arial"/>
          <w:color w:val="343434"/>
        </w:rPr>
        <w:t>s</w:t>
      </w:r>
      <w:r w:rsidR="00DA3410" w:rsidRPr="00DA3410">
        <w:rPr>
          <w:rFonts w:ascii="Verdana" w:hAnsi="Verdana" w:cs="Arial"/>
          <w:color w:val="343434"/>
        </w:rPr>
        <w:t xml:space="preserve"> up more than half of </w:t>
      </w:r>
      <w:r w:rsidR="00DA3410">
        <w:rPr>
          <w:rFonts w:ascii="Verdana" w:hAnsi="Verdana" w:cs="Arial"/>
          <w:color w:val="343434"/>
        </w:rPr>
        <w:t xml:space="preserve">their </w:t>
      </w:r>
      <w:r w:rsidR="00DA3410" w:rsidRPr="00DA3410">
        <w:rPr>
          <w:rFonts w:ascii="Verdana" w:hAnsi="Verdana" w:cs="Arial"/>
          <w:color w:val="343434"/>
        </w:rPr>
        <w:t>final year of study.</w:t>
      </w:r>
      <w:r w:rsidR="00DA3410">
        <w:rPr>
          <w:rFonts w:ascii="Verdana" w:hAnsi="Verdana" w:cs="Arial"/>
          <w:color w:val="343434"/>
        </w:rPr>
        <w:t xml:space="preserve"> Some technology skills</w:t>
      </w:r>
      <w:r w:rsidR="00046CBE">
        <w:rPr>
          <w:rFonts w:ascii="Verdana" w:hAnsi="Verdana" w:cs="Arial"/>
          <w:color w:val="343434"/>
        </w:rPr>
        <w:t xml:space="preserve"> they need to</w:t>
      </w:r>
      <w:r w:rsidR="00DA3410">
        <w:rPr>
          <w:rFonts w:ascii="Verdana" w:hAnsi="Verdana" w:cs="Arial"/>
          <w:color w:val="343434"/>
        </w:rPr>
        <w:t xml:space="preserve"> </w:t>
      </w:r>
      <w:r w:rsidR="00046CBE">
        <w:rPr>
          <w:rFonts w:ascii="Verdana" w:hAnsi="Verdana" w:cs="Arial"/>
          <w:color w:val="343434"/>
        </w:rPr>
        <w:t>know</w:t>
      </w:r>
      <w:r w:rsidR="00DA3410">
        <w:rPr>
          <w:rFonts w:ascii="Verdana" w:hAnsi="Verdana" w:cs="Arial"/>
          <w:color w:val="343434"/>
        </w:rPr>
        <w:t xml:space="preserve"> how to use </w:t>
      </w:r>
      <w:r w:rsidR="00046CBE">
        <w:rPr>
          <w:rFonts w:ascii="Verdana" w:hAnsi="Verdana" w:cs="Arial"/>
          <w:color w:val="343434"/>
        </w:rPr>
        <w:t>Microsoft</w:t>
      </w:r>
      <w:r w:rsidR="00DA3410">
        <w:rPr>
          <w:rFonts w:ascii="Verdana" w:hAnsi="Verdana" w:cs="Arial"/>
          <w:color w:val="343434"/>
        </w:rPr>
        <w:t xml:space="preserve"> offices, spreadsheets, accounting </w:t>
      </w:r>
      <w:r w:rsidR="00046CBE">
        <w:rPr>
          <w:rFonts w:ascii="Verdana" w:hAnsi="Verdana" w:cs="Arial"/>
          <w:color w:val="343434"/>
        </w:rPr>
        <w:t>software’s</w:t>
      </w:r>
      <w:r w:rsidR="00DA3410">
        <w:rPr>
          <w:rFonts w:ascii="Verdana" w:hAnsi="Verdana" w:cs="Arial"/>
          <w:color w:val="343434"/>
        </w:rPr>
        <w:t xml:space="preserve">, and internet browser software. </w:t>
      </w:r>
      <w:r w:rsidR="00046CBE">
        <w:rPr>
          <w:rFonts w:ascii="Verdana" w:hAnsi="Verdana" w:cs="Arial"/>
          <w:color w:val="000000"/>
        </w:rPr>
        <w:t>They have an expected growth rate of 18%</w:t>
      </w:r>
      <w:r w:rsidR="00DF1C47">
        <w:rPr>
          <w:rFonts w:ascii="Verdana" w:hAnsi="Verdana" w:cs="Arial"/>
          <w:color w:val="000000"/>
        </w:rPr>
        <w:t xml:space="preserve"> over the next ten years. You can find jobs anywhere, such as the Phoenix House in Dorchester.</w:t>
      </w:r>
      <w:r w:rsidR="00DF1C47" w:rsidRPr="00DF1C47">
        <w:rPr>
          <w:rFonts w:ascii="Georgia" w:hAnsi="Georgia"/>
          <w:color w:val="000000"/>
        </w:rPr>
        <w:t xml:space="preserve"> </w:t>
      </w:r>
      <w:r w:rsidR="00DF1C47" w:rsidRPr="00DF1C47">
        <w:rPr>
          <w:rFonts w:ascii="Verdana" w:eastAsia="Times New Roman" w:hAnsi="Verdana" w:cs="Times New Roman"/>
          <w:color w:val="000000"/>
        </w:rPr>
        <w:t>Therapy usually consists of talk sessions, lasting about an hour</w:t>
      </w:r>
      <w:r w:rsidR="00DF1C47" w:rsidRPr="003B7B6E">
        <w:rPr>
          <w:rFonts w:ascii="Verdana" w:eastAsia="Times New Roman" w:hAnsi="Verdana" w:cs="Times New Roman"/>
          <w:color w:val="000000"/>
        </w:rPr>
        <w:t>.</w:t>
      </w:r>
      <w:r w:rsidR="00DF1C47" w:rsidRPr="003B7B6E">
        <w:rPr>
          <w:rFonts w:ascii="Verdana" w:eastAsia="Times New Roman" w:hAnsi="Verdana" w:cs="Times New Roman"/>
          <w:color w:val="000000"/>
          <w:sz w:val="24"/>
          <w:szCs w:val="24"/>
        </w:rPr>
        <w:t xml:space="preserve"> It is a lot of sitting and finding ways to help the couples or families. </w:t>
      </w:r>
      <w:r w:rsidR="003B7B6E" w:rsidRPr="003B7B6E">
        <w:rPr>
          <w:rFonts w:ascii="Verdana" w:eastAsia="Times New Roman" w:hAnsi="Verdana" w:cs="Times New Roman"/>
          <w:color w:val="000000"/>
          <w:sz w:val="24"/>
          <w:szCs w:val="24"/>
        </w:rPr>
        <w:t xml:space="preserve">Marriage and </w:t>
      </w:r>
      <w:r w:rsidR="003B7B6E">
        <w:rPr>
          <w:rFonts w:ascii="Verdana" w:eastAsia="Times New Roman" w:hAnsi="Verdana" w:cs="Times New Roman"/>
          <w:color w:val="000000"/>
          <w:sz w:val="24"/>
          <w:szCs w:val="24"/>
        </w:rPr>
        <w:t xml:space="preserve">family therapist are not part of the union. </w:t>
      </w:r>
      <w:r w:rsidR="003B7B6E" w:rsidRPr="003B7B6E">
        <w:rPr>
          <w:rFonts w:ascii="Verdana" w:hAnsi="Verdana"/>
        </w:rPr>
        <w:t>A doctoral degree can open up many doors for marriage and family therapists, such as research, teaching, or a professorship in a university.</w:t>
      </w:r>
      <w:r w:rsidR="00670466">
        <w:rPr>
          <w:rFonts w:ascii="Verdana" w:hAnsi="Verdana"/>
        </w:rPr>
        <w:t xml:space="preserve"> Ten percent of the therapists make an annual </w:t>
      </w:r>
      <w:r w:rsidR="00670466" w:rsidRPr="00670466">
        <w:rPr>
          <w:rFonts w:ascii="Verdana" w:hAnsi="Verdana" w:cs="Tahoma"/>
        </w:rPr>
        <w:t>$23,870</w:t>
      </w:r>
      <w:r w:rsidR="00670466">
        <w:rPr>
          <w:rFonts w:ascii="Verdana" w:hAnsi="Verdana"/>
        </w:rPr>
        <w:t xml:space="preserve">; twenty-five percent makes </w:t>
      </w:r>
      <w:r w:rsidR="00670466" w:rsidRPr="00670466">
        <w:rPr>
          <w:rFonts w:ascii="Verdana" w:hAnsi="Verdana" w:cs="Tahoma"/>
        </w:rPr>
        <w:t>$34,420</w:t>
      </w:r>
      <w:r w:rsidR="00670466">
        <w:rPr>
          <w:rFonts w:ascii="Verdana" w:hAnsi="Verdana" w:cs="Tahoma"/>
        </w:rPr>
        <w:t xml:space="preserve">, and fifty percent make </w:t>
      </w:r>
      <w:r w:rsidR="00670466" w:rsidRPr="00670466">
        <w:rPr>
          <w:rFonts w:ascii="Verdana" w:hAnsi="Verdana" w:cs="Tahoma"/>
        </w:rPr>
        <w:t>$45,720</w:t>
      </w:r>
      <w:r w:rsidR="00670466">
        <w:rPr>
          <w:rFonts w:ascii="Verdana" w:hAnsi="Verdana" w:cs="Tahoma"/>
        </w:rPr>
        <w:t xml:space="preserve">, and ninety percent </w:t>
      </w:r>
      <w:r w:rsidR="00670466" w:rsidRPr="00670466">
        <w:rPr>
          <w:rFonts w:ascii="Verdana" w:hAnsi="Verdana" w:cs="Tahoma"/>
        </w:rPr>
        <w:t>make $72,280</w:t>
      </w:r>
      <w:r w:rsidR="00670466">
        <w:rPr>
          <w:rFonts w:ascii="Verdana" w:hAnsi="Verdana" w:cs="Arial"/>
          <w:color w:val="000000"/>
        </w:rPr>
        <w:t xml:space="preserve">. </w:t>
      </w:r>
      <w:r w:rsidR="00670466" w:rsidRPr="00670466">
        <w:rPr>
          <w:rFonts w:ascii="Verdana" w:hAnsi="Verdana" w:cs="Arial"/>
          <w:color w:val="000000"/>
        </w:rPr>
        <w:t xml:space="preserve"> </w:t>
      </w:r>
    </w:p>
    <w:p w:rsidR="00B02644" w:rsidRPr="00DA3410" w:rsidRDefault="00DF1C47" w:rsidP="00E5527C">
      <w:pPr>
        <w:spacing w:after="0"/>
        <w:rPr>
          <w:rFonts w:ascii="Verdana" w:hAnsi="Verdana"/>
        </w:rPr>
      </w:pPr>
      <w:r>
        <w:rPr>
          <w:rFonts w:ascii="Verdana" w:hAnsi="Verdana" w:cs="Arial"/>
          <w:color w:val="000000"/>
        </w:rPr>
        <w:t xml:space="preserve">   </w:t>
      </w:r>
    </w:p>
    <w:p w:rsidR="00B8377A" w:rsidRPr="001F7261" w:rsidRDefault="00F1270E" w:rsidP="00A3027B">
      <w:pPr>
        <w:pStyle w:val="NormalWeb"/>
        <w:spacing w:line="276" w:lineRule="auto"/>
        <w:rPr>
          <w:rFonts w:ascii="Verdana" w:hAnsi="Verdana"/>
          <w:color w:val="000000"/>
          <w:sz w:val="22"/>
          <w:szCs w:val="22"/>
        </w:rPr>
      </w:pPr>
      <w:r w:rsidRPr="004161D2">
        <w:rPr>
          <w:rFonts w:ascii="Verdana" w:eastAsiaTheme="minorHAnsi" w:hAnsi="Verdana"/>
          <w:color w:val="000000"/>
        </w:rPr>
        <w:object w:dxaOrig="225" w:dyaOrig="225">
          <v:shape id="_x0000_i1052" type="#_x0000_t75" style="width:20.25pt;height:18pt" o:ole="">
            <v:imagedata r:id="rId11" o:title=""/>
          </v:shape>
          <w:control r:id="rId12" w:name="DefaultOcxName3" w:shapeid="_x0000_i1052"/>
        </w:object>
      </w:r>
      <w:proofErr w:type="gramStart"/>
      <w:r w:rsidR="00E5527C" w:rsidRPr="00E5527C">
        <w:rPr>
          <w:rFonts w:ascii="Verdana" w:hAnsi="Verdana"/>
          <w:b/>
          <w:color w:val="000000"/>
        </w:rPr>
        <w:t>Social Worker</w:t>
      </w:r>
      <w:r w:rsidR="00E5527C">
        <w:rPr>
          <w:rFonts w:ascii="Verdana" w:hAnsi="Verdana"/>
          <w:color w:val="000000"/>
        </w:rPr>
        <w:t xml:space="preserve">-assist people in managing their daily lives, </w:t>
      </w:r>
      <w:r w:rsidR="00095183">
        <w:rPr>
          <w:rFonts w:ascii="Verdana" w:hAnsi="Verdana"/>
          <w:color w:val="000000"/>
        </w:rPr>
        <w:t>navigating relationships, and coping with issues.</w:t>
      </w:r>
      <w:proofErr w:type="gramEnd"/>
      <w:r w:rsidR="00DA3410">
        <w:rPr>
          <w:rFonts w:ascii="Verdana" w:hAnsi="Verdana"/>
          <w:color w:val="000000"/>
        </w:rPr>
        <w:t xml:space="preserve"> A </w:t>
      </w:r>
      <w:r w:rsidR="00046CBE">
        <w:rPr>
          <w:rFonts w:ascii="Verdana" w:hAnsi="Verdana"/>
          <w:color w:val="000000"/>
        </w:rPr>
        <w:t>counselor</w:t>
      </w:r>
      <w:r w:rsidR="00DA3410">
        <w:rPr>
          <w:rFonts w:ascii="Verdana" w:hAnsi="Verdana"/>
          <w:color w:val="000000"/>
        </w:rPr>
        <w:t xml:space="preserve"> or a family </w:t>
      </w:r>
      <w:r w:rsidR="00046CBE">
        <w:rPr>
          <w:rFonts w:ascii="Verdana" w:hAnsi="Verdana"/>
          <w:color w:val="000000"/>
        </w:rPr>
        <w:t>therapist</w:t>
      </w:r>
      <w:r w:rsidR="00DA3410">
        <w:rPr>
          <w:rFonts w:ascii="Verdana" w:hAnsi="Verdana"/>
          <w:color w:val="000000"/>
        </w:rPr>
        <w:t xml:space="preserve"> is a related occupational field. The personality trait that best fits this field is social. Social workers must go to a four year college, and </w:t>
      </w:r>
      <w:r w:rsidR="00DA3410">
        <w:rPr>
          <w:rFonts w:ascii="Verdana" w:hAnsi="Verdana"/>
        </w:rPr>
        <w:t>b</w:t>
      </w:r>
      <w:r w:rsidR="00DA3410" w:rsidRPr="00DA3410">
        <w:rPr>
          <w:rFonts w:ascii="Verdana" w:hAnsi="Verdana"/>
        </w:rPr>
        <w:t xml:space="preserve">efore they can get a job, social workers need a license, </w:t>
      </w:r>
      <w:r w:rsidR="00DA3410" w:rsidRPr="00B8377A">
        <w:rPr>
          <w:rFonts w:ascii="Verdana" w:hAnsi="Verdana"/>
          <w:sz w:val="22"/>
          <w:szCs w:val="22"/>
        </w:rPr>
        <w:t>certification, or registration.</w:t>
      </w:r>
      <w:r w:rsidR="00B8377A">
        <w:rPr>
          <w:rFonts w:ascii="Verdana" w:hAnsi="Verdana"/>
          <w:sz w:val="22"/>
          <w:szCs w:val="22"/>
        </w:rPr>
        <w:t xml:space="preserve"> They must</w:t>
      </w:r>
      <w:r w:rsidR="00B8377A" w:rsidRPr="00B8377A">
        <w:rPr>
          <w:rFonts w:ascii="Verdana" w:hAnsi="Verdana" w:cs="Arial"/>
          <w:sz w:val="22"/>
          <w:szCs w:val="22"/>
        </w:rPr>
        <w:t xml:space="preserve"> </w:t>
      </w:r>
      <w:r w:rsidR="00B8377A">
        <w:rPr>
          <w:rFonts w:ascii="Verdana" w:hAnsi="Verdana" w:cs="Arial"/>
          <w:sz w:val="22"/>
          <w:szCs w:val="22"/>
        </w:rPr>
        <w:t xml:space="preserve">know </w:t>
      </w:r>
      <w:r w:rsidR="00B8377A" w:rsidRPr="00B8377A">
        <w:rPr>
          <w:rFonts w:ascii="Verdana" w:hAnsi="Verdana" w:cs="Arial"/>
          <w:sz w:val="22"/>
          <w:szCs w:val="22"/>
        </w:rPr>
        <w:t>how</w:t>
      </w:r>
      <w:r w:rsidR="00B8377A">
        <w:rPr>
          <w:rFonts w:ascii="Verdana" w:hAnsi="Verdana" w:cs="Arial"/>
          <w:sz w:val="22"/>
          <w:szCs w:val="22"/>
        </w:rPr>
        <w:t xml:space="preserve"> to</w:t>
      </w:r>
      <w:r w:rsidR="00B8377A" w:rsidRPr="00B8377A">
        <w:rPr>
          <w:rFonts w:ascii="Verdana" w:hAnsi="Verdana" w:cs="Arial"/>
          <w:sz w:val="22"/>
          <w:szCs w:val="22"/>
        </w:rPr>
        <w:t xml:space="preserve"> social, organizational, and technological systems work and operates effectively within them.</w:t>
      </w:r>
      <w:r w:rsidR="005F7112" w:rsidRPr="005F7112">
        <w:rPr>
          <w:rFonts w:ascii="Tahoma" w:hAnsi="Tahoma" w:cs="Tahoma"/>
          <w:color w:val="333333"/>
          <w:sz w:val="20"/>
          <w:szCs w:val="20"/>
        </w:rPr>
        <w:t xml:space="preserve"> </w:t>
      </w:r>
      <w:r w:rsidR="005F7112" w:rsidRPr="005F7112">
        <w:rPr>
          <w:rFonts w:ascii="Verdana" w:hAnsi="Verdana" w:cs="Tahoma"/>
          <w:color w:val="333333"/>
          <w:sz w:val="22"/>
          <w:szCs w:val="22"/>
        </w:rPr>
        <w:t>The middle 50 percent earned between $31,040 and $52,080. The lowest 10 percent earned less than $25,870, and the top 10 p</w:t>
      </w:r>
      <w:r w:rsidR="005F7112">
        <w:rPr>
          <w:rFonts w:ascii="Verdana" w:hAnsi="Verdana" w:cs="Tahoma"/>
          <w:color w:val="333333"/>
          <w:sz w:val="22"/>
          <w:szCs w:val="22"/>
        </w:rPr>
        <w:t>ercent earned more than $66,430</w:t>
      </w:r>
      <w:r w:rsidR="00B8377A" w:rsidRPr="005F7112">
        <w:rPr>
          <w:rFonts w:ascii="Verdana" w:hAnsi="Verdana"/>
          <w:color w:val="000000"/>
          <w:sz w:val="22"/>
          <w:szCs w:val="22"/>
        </w:rPr>
        <w:t xml:space="preserve">. </w:t>
      </w:r>
      <w:r w:rsidR="00B8377A" w:rsidRPr="00B8377A">
        <w:rPr>
          <w:rFonts w:ascii="Verdana" w:hAnsi="Verdana"/>
          <w:sz w:val="22"/>
          <w:szCs w:val="22"/>
        </w:rPr>
        <w:t>Between 2008 and 2018, jobs for social workers are expected to grow faster than the average for all occupations.</w:t>
      </w:r>
      <w:r w:rsidR="00B8377A">
        <w:rPr>
          <w:rFonts w:ascii="Verdana" w:hAnsi="Verdana"/>
          <w:sz w:val="22"/>
          <w:szCs w:val="22"/>
        </w:rPr>
        <w:t xml:space="preserve"> Social workers are not part of a union. </w:t>
      </w:r>
      <w:r w:rsidR="00B8377A" w:rsidRPr="00B8377A">
        <w:rPr>
          <w:rFonts w:ascii="Verdana" w:hAnsi="Verdana"/>
          <w:sz w:val="22"/>
          <w:szCs w:val="22"/>
        </w:rPr>
        <w:t>Most social workers spend the day in an office</w:t>
      </w:r>
      <w:r w:rsidR="00B8377A">
        <w:rPr>
          <w:rFonts w:ascii="Verdana" w:hAnsi="Verdana"/>
          <w:sz w:val="22"/>
          <w:szCs w:val="22"/>
        </w:rPr>
        <w:t xml:space="preserve"> or</w:t>
      </w:r>
      <w:r w:rsidR="00B8377A" w:rsidRPr="00B8377A">
        <w:rPr>
          <w:rFonts w:ascii="Verdana" w:hAnsi="Verdana"/>
          <w:sz w:val="22"/>
          <w:szCs w:val="22"/>
        </w:rPr>
        <w:t xml:space="preserve"> travel to the people th</w:t>
      </w:r>
      <w:r w:rsidR="00B8377A">
        <w:rPr>
          <w:rFonts w:ascii="Verdana" w:hAnsi="Verdana"/>
          <w:sz w:val="22"/>
          <w:szCs w:val="22"/>
        </w:rPr>
        <w:t>at need</w:t>
      </w:r>
      <w:r w:rsidR="00B8377A" w:rsidRPr="00B8377A">
        <w:rPr>
          <w:rFonts w:ascii="Verdana" w:hAnsi="Verdana"/>
          <w:sz w:val="22"/>
          <w:szCs w:val="22"/>
        </w:rPr>
        <w:t xml:space="preserve"> help. Sometimes, they meet with people in the evening or on weekends. Many social workers have their own businesses.</w:t>
      </w:r>
      <w:r w:rsidR="00B8377A" w:rsidRPr="00B8377A">
        <w:rPr>
          <w:rFonts w:ascii="Tahoma" w:hAnsi="Tahoma" w:cs="Tahoma"/>
          <w:color w:val="333333"/>
          <w:sz w:val="20"/>
          <w:szCs w:val="20"/>
        </w:rPr>
        <w:t xml:space="preserve"> </w:t>
      </w:r>
      <w:r w:rsidR="00B8377A" w:rsidRPr="001F7261">
        <w:rPr>
          <w:rFonts w:ascii="Verdana" w:hAnsi="Verdana" w:cs="Tahoma"/>
          <w:color w:val="333333"/>
          <w:sz w:val="22"/>
          <w:szCs w:val="22"/>
        </w:rPr>
        <w:t>Advancement to supervisor, program manager, assistant director, or executive director of a social service agency or department usually requires an advanced degree and related work experience.</w:t>
      </w:r>
    </w:p>
    <w:p w:rsidR="003941A3" w:rsidRPr="00DA3410" w:rsidRDefault="003941A3" w:rsidP="00B8377A">
      <w:pPr>
        <w:spacing w:after="0"/>
        <w:rPr>
          <w:rFonts w:ascii="Verdana" w:hAnsi="Verdana"/>
          <w:color w:val="000000"/>
        </w:rPr>
      </w:pPr>
    </w:p>
    <w:p w:rsidR="00E5527C" w:rsidRDefault="00E5527C" w:rsidP="00B8377A">
      <w:pPr>
        <w:spacing w:after="0"/>
        <w:rPr>
          <w:rFonts w:ascii="Verdana" w:hAnsi="Verdana"/>
          <w:color w:val="000000"/>
        </w:rPr>
      </w:pPr>
    </w:p>
    <w:p w:rsidR="005F7112" w:rsidRDefault="005F7112" w:rsidP="00E5527C">
      <w:pPr>
        <w:spacing w:after="0" w:line="240" w:lineRule="auto"/>
        <w:rPr>
          <w:rStyle w:val="Strong"/>
          <w:rFonts w:ascii="Verdana" w:hAnsi="Verdana"/>
          <w:b w:val="0"/>
          <w:i/>
          <w:color w:val="000000"/>
          <w:u w:val="single"/>
        </w:rPr>
      </w:pPr>
    </w:p>
    <w:p w:rsidR="005F7112" w:rsidRDefault="005F7112" w:rsidP="00E5527C">
      <w:pPr>
        <w:spacing w:after="0" w:line="240" w:lineRule="auto"/>
        <w:rPr>
          <w:rStyle w:val="Strong"/>
          <w:rFonts w:ascii="Verdana" w:hAnsi="Verdana"/>
          <w:b w:val="0"/>
          <w:i/>
          <w:color w:val="000000"/>
          <w:u w:val="single"/>
        </w:rPr>
      </w:pPr>
    </w:p>
    <w:p w:rsidR="005F7112" w:rsidRDefault="005F7112" w:rsidP="00E5527C">
      <w:pPr>
        <w:spacing w:after="0" w:line="240" w:lineRule="auto"/>
        <w:rPr>
          <w:rStyle w:val="Strong"/>
          <w:rFonts w:ascii="Verdana" w:hAnsi="Verdana"/>
          <w:b w:val="0"/>
          <w:i/>
          <w:color w:val="000000"/>
          <w:u w:val="single"/>
        </w:rPr>
      </w:pPr>
    </w:p>
    <w:p w:rsidR="004161D2" w:rsidRPr="00E5527C" w:rsidRDefault="004161D2" w:rsidP="00E5527C">
      <w:pPr>
        <w:spacing w:after="0" w:line="240" w:lineRule="auto"/>
        <w:rPr>
          <w:rStyle w:val="Strong"/>
          <w:rFonts w:ascii="Verdana" w:hAnsi="Verdana"/>
          <w:b w:val="0"/>
          <w:i/>
          <w:color w:val="000000"/>
          <w:u w:val="single"/>
        </w:rPr>
      </w:pPr>
      <w:r w:rsidRPr="00E5527C">
        <w:rPr>
          <w:rStyle w:val="Strong"/>
          <w:rFonts w:ascii="Verdana" w:hAnsi="Verdana"/>
          <w:b w:val="0"/>
          <w:i/>
          <w:color w:val="000000"/>
          <w:u w:val="single"/>
        </w:rPr>
        <w:t>Nursing, Therapy, &amp; Health Promotion </w:t>
      </w:r>
    </w:p>
    <w:p w:rsidR="005E6F53" w:rsidRPr="005E6F53" w:rsidRDefault="00F1270E" w:rsidP="005E6F53">
      <w:pPr>
        <w:spacing w:after="240" w:line="384" w:lineRule="auto"/>
        <w:rPr>
          <w:rFonts w:ascii="Verdana" w:eastAsia="Times New Roman" w:hAnsi="Verdana" w:cs="Tahoma"/>
          <w:color w:val="333333"/>
        </w:rPr>
      </w:pPr>
      <w:r w:rsidRPr="004161D2">
        <w:rPr>
          <w:rFonts w:ascii="Verdana" w:hAnsi="Verdana" w:cs="Times New Roman"/>
          <w:color w:val="000000"/>
          <w:sz w:val="24"/>
          <w:szCs w:val="24"/>
        </w:rPr>
        <w:object w:dxaOrig="225" w:dyaOrig="225">
          <v:shape id="_x0000_i1055" type="#_x0000_t75" style="width:20.25pt;height:18pt" o:ole="">
            <v:imagedata r:id="rId11" o:title=""/>
          </v:shape>
          <w:control r:id="rId13" w:name="DefaultOcxName4" w:shapeid="_x0000_i1055"/>
        </w:object>
      </w:r>
      <w:proofErr w:type="gramStart"/>
      <w:r w:rsidR="004161D2" w:rsidRPr="00095183">
        <w:rPr>
          <w:rFonts w:ascii="Verdana" w:hAnsi="Verdana"/>
          <w:b/>
          <w:color w:val="000000"/>
        </w:rPr>
        <w:t>Occupational Therapist</w:t>
      </w:r>
      <w:r w:rsidR="004161D2" w:rsidRPr="00E5527C">
        <w:rPr>
          <w:rFonts w:ascii="Verdana" w:hAnsi="Verdana"/>
          <w:b/>
          <w:color w:val="000000"/>
        </w:rPr>
        <w:t xml:space="preserve"> </w:t>
      </w:r>
      <w:r w:rsidR="00095183" w:rsidRPr="00095183">
        <w:rPr>
          <w:rFonts w:ascii="Verdana" w:hAnsi="Verdana"/>
          <w:b/>
          <w:color w:val="000000"/>
        </w:rPr>
        <w:t>-</w:t>
      </w:r>
      <w:r w:rsidR="00095183" w:rsidRPr="00095183">
        <w:rPr>
          <w:rFonts w:ascii="Verdana" w:hAnsi="Verdana"/>
        </w:rPr>
        <w:t xml:space="preserve"> health professional that specializes in evaluation and treatment of different diagnoses that limit functional independence.</w:t>
      </w:r>
      <w:proofErr w:type="gramEnd"/>
      <w:r w:rsidR="00DA3410">
        <w:rPr>
          <w:rFonts w:ascii="Verdana" w:hAnsi="Verdana"/>
        </w:rPr>
        <w:t xml:space="preserve"> A physical </w:t>
      </w:r>
      <w:r w:rsidR="00046CBE">
        <w:rPr>
          <w:rFonts w:ascii="Verdana" w:hAnsi="Verdana"/>
        </w:rPr>
        <w:t>therapist</w:t>
      </w:r>
      <w:r w:rsidR="00DA3410">
        <w:rPr>
          <w:rFonts w:ascii="Verdana" w:hAnsi="Verdana"/>
        </w:rPr>
        <w:t xml:space="preserve"> is another occupational field. You must have a good social </w:t>
      </w:r>
      <w:r w:rsidR="00046CBE">
        <w:rPr>
          <w:rFonts w:ascii="Verdana" w:hAnsi="Verdana"/>
        </w:rPr>
        <w:t>personality</w:t>
      </w:r>
      <w:r w:rsidR="00DA3410">
        <w:rPr>
          <w:rFonts w:ascii="Verdana" w:hAnsi="Verdana"/>
        </w:rPr>
        <w:t xml:space="preserve"> in order to be in this field.</w:t>
      </w:r>
      <w:r w:rsidR="0048760C">
        <w:rPr>
          <w:rFonts w:ascii="Verdana" w:hAnsi="Verdana"/>
        </w:rPr>
        <w:t xml:space="preserve"> </w:t>
      </w:r>
      <w:r w:rsidR="0048760C" w:rsidRPr="0048760C">
        <w:rPr>
          <w:rFonts w:ascii="Verdana" w:hAnsi="Verdana" w:cs="Tahoma"/>
          <w:color w:val="333333"/>
        </w:rPr>
        <w:t xml:space="preserve">A master's degree or higher in occupational therapy is the requirement </w:t>
      </w:r>
      <w:r w:rsidR="0048760C">
        <w:rPr>
          <w:rFonts w:ascii="Verdana" w:hAnsi="Verdana" w:cs="Tahoma"/>
          <w:color w:val="333333"/>
        </w:rPr>
        <w:t xml:space="preserve">to be </w:t>
      </w:r>
      <w:r w:rsidR="0048760C" w:rsidRPr="0048760C">
        <w:rPr>
          <w:rFonts w:ascii="Verdana" w:hAnsi="Verdana" w:cs="Tahoma"/>
          <w:color w:val="333333"/>
        </w:rPr>
        <w:t xml:space="preserve">in the field. </w:t>
      </w:r>
      <w:r w:rsidR="0048760C">
        <w:rPr>
          <w:rFonts w:ascii="Verdana" w:hAnsi="Verdana" w:cs="Tahoma"/>
          <w:color w:val="333333"/>
        </w:rPr>
        <w:t>O</w:t>
      </w:r>
      <w:r w:rsidR="0048760C" w:rsidRPr="0048760C">
        <w:rPr>
          <w:rFonts w:ascii="Verdana" w:hAnsi="Verdana" w:cs="Tahoma"/>
          <w:color w:val="333333"/>
        </w:rPr>
        <w:t xml:space="preserve">ccupational therapists must attend an academic program accredited by the Accreditation Council for </w:t>
      </w:r>
      <w:r w:rsidR="0048760C">
        <w:rPr>
          <w:rFonts w:ascii="Verdana" w:hAnsi="Verdana" w:cs="Tahoma"/>
          <w:color w:val="333333"/>
        </w:rPr>
        <w:t xml:space="preserve">Occupational Therapy Education </w:t>
      </w:r>
      <w:r w:rsidR="0048760C" w:rsidRPr="0048760C">
        <w:rPr>
          <w:rFonts w:ascii="Verdana" w:hAnsi="Verdana" w:cs="Tahoma"/>
          <w:color w:val="333333"/>
        </w:rPr>
        <w:t>in order to sit for the national certifying exam</w:t>
      </w:r>
      <w:r w:rsidR="0048760C" w:rsidRPr="005F7112">
        <w:rPr>
          <w:rFonts w:ascii="Verdana" w:hAnsi="Verdana" w:cs="Tahoma"/>
          <w:color w:val="333333"/>
        </w:rPr>
        <w:t>.</w:t>
      </w:r>
      <w:r w:rsidR="005E6F53" w:rsidRPr="005F7112">
        <w:rPr>
          <w:rFonts w:ascii="Verdana" w:hAnsi="Verdana" w:cs="Tahoma"/>
          <w:color w:val="333333"/>
        </w:rPr>
        <w:t xml:space="preserve"> </w:t>
      </w:r>
      <w:r w:rsidR="005F7112" w:rsidRPr="005F7112">
        <w:rPr>
          <w:rFonts w:ascii="Verdana" w:hAnsi="Verdana" w:cs="Tahoma"/>
          <w:color w:val="333333"/>
        </w:rPr>
        <w:t>The middle 50 percent earned between $55,090 and $81,290. The lowest 10 percent earned less than $42,820, and the highest 10 percent earned more than $98,310</w:t>
      </w:r>
      <w:r w:rsidR="005F7112">
        <w:rPr>
          <w:rFonts w:ascii="Verdana" w:hAnsi="Verdana" w:cs="Tahoma"/>
          <w:color w:val="333333"/>
        </w:rPr>
        <w:t xml:space="preserve">. </w:t>
      </w:r>
      <w:r w:rsidR="005E6F53" w:rsidRPr="005E6F53">
        <w:rPr>
          <w:rFonts w:ascii="Verdana" w:hAnsi="Verdana" w:cs="Tahoma"/>
          <w:color w:val="333333"/>
        </w:rPr>
        <w:t>The work atmospheres are in</w:t>
      </w:r>
      <w:r w:rsidR="005E6F53">
        <w:rPr>
          <w:rFonts w:ascii="Verdana" w:hAnsi="Verdana" w:cs="Tahoma"/>
          <w:color w:val="333333"/>
        </w:rPr>
        <w:t xml:space="preserve"> large rehabilitation centers where</w:t>
      </w:r>
      <w:r w:rsidR="005E6F53" w:rsidRPr="005E6F53">
        <w:rPr>
          <w:rFonts w:ascii="Verdana" w:hAnsi="Verdana" w:cs="Tahoma"/>
          <w:color w:val="333333"/>
        </w:rPr>
        <w:t xml:space="preserve"> therapists work in spacious rooms with machines, tools, and other devices generating noise. The work can be tiring because therapists are on their feet m</w:t>
      </w:r>
      <w:r w:rsidR="005E6F53">
        <w:rPr>
          <w:rFonts w:ascii="Verdana" w:hAnsi="Verdana" w:cs="Tahoma"/>
          <w:color w:val="333333"/>
        </w:rPr>
        <w:t xml:space="preserve">ost </w:t>
      </w:r>
      <w:r w:rsidR="005E6F53" w:rsidRPr="005E6F53">
        <w:rPr>
          <w:rFonts w:ascii="Verdana" w:hAnsi="Verdana" w:cs="Tahoma"/>
          <w:color w:val="333333"/>
        </w:rPr>
        <w:t>of the time.</w:t>
      </w:r>
      <w:r w:rsidR="005E6F53">
        <w:rPr>
          <w:rFonts w:ascii="Verdana" w:hAnsi="Verdana" w:cs="Tahoma"/>
          <w:color w:val="333333"/>
        </w:rPr>
        <w:t xml:space="preserve"> O</w:t>
      </w:r>
      <w:r w:rsidR="005E6F53" w:rsidRPr="005E6F53">
        <w:rPr>
          <w:rFonts w:ascii="Verdana" w:hAnsi="Verdana" w:cs="Tahoma"/>
          <w:color w:val="333333"/>
        </w:rPr>
        <w:t>ccupational therapists are expected to increase by 26 per</w:t>
      </w:r>
      <w:r w:rsidR="005E6F53">
        <w:rPr>
          <w:rFonts w:ascii="Verdana" w:hAnsi="Verdana" w:cs="Tahoma"/>
          <w:color w:val="333333"/>
        </w:rPr>
        <w:t>cent between 2008 and 2018, which is</w:t>
      </w:r>
      <w:r w:rsidR="005E6F53" w:rsidRPr="005E6F53">
        <w:rPr>
          <w:rFonts w:ascii="Verdana" w:hAnsi="Verdana" w:cs="Tahoma"/>
          <w:color w:val="333333"/>
        </w:rPr>
        <w:t xml:space="preserve"> faster than the average for all occupations</w:t>
      </w:r>
      <w:r w:rsidR="005E6F53">
        <w:rPr>
          <w:rFonts w:ascii="Verdana" w:hAnsi="Verdana" w:cs="Tahoma"/>
          <w:color w:val="333333"/>
        </w:rPr>
        <w:t>. They are not part of a union.</w:t>
      </w:r>
      <w:r w:rsidR="005E6F53" w:rsidRPr="005E6F53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="005E6F53" w:rsidRPr="005E6F53">
        <w:rPr>
          <w:rFonts w:ascii="Verdana" w:eastAsia="Times New Roman" w:hAnsi="Verdana" w:cs="Tahoma"/>
          <w:color w:val="333333"/>
        </w:rPr>
        <w:t xml:space="preserve">They may advance their careers by taking on administrative duties at hospitals or rehabilitation centers. </w:t>
      </w:r>
      <w:r w:rsidR="005E6F53">
        <w:rPr>
          <w:rFonts w:ascii="Verdana" w:eastAsia="Times New Roman" w:hAnsi="Verdana" w:cs="Tahoma"/>
          <w:color w:val="333333"/>
        </w:rPr>
        <w:t xml:space="preserve">Some </w:t>
      </w:r>
      <w:r w:rsidR="005E6F53" w:rsidRPr="00B8377A">
        <w:rPr>
          <w:rFonts w:ascii="Verdana" w:hAnsi="Verdana" w:cs="Arial"/>
        </w:rPr>
        <w:t>technological</w:t>
      </w:r>
      <w:r w:rsidR="005E6F53">
        <w:rPr>
          <w:rFonts w:ascii="Verdana" w:hAnsi="Verdana" w:cs="Arial"/>
        </w:rPr>
        <w:t xml:space="preserve"> are</w:t>
      </w:r>
      <w:r w:rsidR="005E6F53" w:rsidRPr="005E6F53">
        <w:rPr>
          <w:rFonts w:ascii="Arial" w:hAnsi="Arial" w:cs="Arial"/>
          <w:b/>
          <w:bCs/>
          <w:color w:val="004488"/>
        </w:rPr>
        <w:t xml:space="preserve"> </w:t>
      </w:r>
      <w:r w:rsidR="005E6F53" w:rsidRPr="005E6F53">
        <w:rPr>
          <w:rFonts w:ascii="Verdana" w:hAnsi="Verdana" w:cs="Arial"/>
          <w:bCs/>
        </w:rPr>
        <w:t>accounting software</w:t>
      </w:r>
      <w:r w:rsidR="005E6F53" w:rsidRPr="005E6F53">
        <w:rPr>
          <w:rFonts w:ascii="Verdana" w:hAnsi="Verdana" w:cs="Arial"/>
        </w:rPr>
        <w:t>, billing software</w:t>
      </w:r>
      <w:r w:rsidR="005E6F53">
        <w:rPr>
          <w:rFonts w:ascii="Verdana" w:hAnsi="Verdana" w:cs="Arial"/>
        </w:rPr>
        <w:t>, spreadsheet software, and medical software.</w:t>
      </w:r>
      <w:r w:rsidR="00A3027B">
        <w:rPr>
          <w:rFonts w:ascii="Verdana" w:hAnsi="Verdana" w:cs="Arial"/>
        </w:rPr>
        <w:t xml:space="preserve"> </w:t>
      </w:r>
    </w:p>
    <w:p w:rsidR="00095183" w:rsidRPr="005E6F53" w:rsidRDefault="00095183" w:rsidP="0048760C">
      <w:pPr>
        <w:pStyle w:val="NormalWeb"/>
        <w:spacing w:before="0" w:beforeAutospacing="0" w:after="0" w:afterAutospacing="0" w:line="276" w:lineRule="auto"/>
        <w:rPr>
          <w:rFonts w:ascii="Verdana" w:hAnsi="Verdana"/>
          <w:sz w:val="22"/>
          <w:szCs w:val="22"/>
        </w:rPr>
      </w:pPr>
    </w:p>
    <w:p w:rsidR="0002795B" w:rsidRPr="0002795B" w:rsidRDefault="00F1270E" w:rsidP="002536D2">
      <w:pPr>
        <w:spacing w:after="240" w:line="384" w:lineRule="auto"/>
        <w:rPr>
          <w:rFonts w:ascii="Verdana" w:eastAsia="Times New Roman" w:hAnsi="Verdana" w:cs="Tahoma"/>
          <w:color w:val="333333"/>
        </w:rPr>
      </w:pPr>
      <w:r w:rsidRPr="00095183">
        <w:rPr>
          <w:rFonts w:ascii="Verdana" w:hAnsi="Verdana"/>
          <w:b/>
          <w:color w:val="000000"/>
        </w:rPr>
        <w:object w:dxaOrig="225" w:dyaOrig="225">
          <v:shape id="_x0000_i1058" type="#_x0000_t75" style="width:20.25pt;height:18pt" o:ole="">
            <v:imagedata r:id="rId11" o:title=""/>
          </v:shape>
          <w:control r:id="rId14" w:name="DefaultOcxName5" w:shapeid="_x0000_i1058"/>
        </w:object>
      </w:r>
      <w:r w:rsidR="004161D2" w:rsidRPr="00095183">
        <w:rPr>
          <w:rFonts w:ascii="Verdana" w:hAnsi="Verdana"/>
          <w:b/>
          <w:color w:val="000000"/>
        </w:rPr>
        <w:t>Physical Therapist</w:t>
      </w:r>
      <w:r w:rsidR="00095183">
        <w:rPr>
          <w:rFonts w:ascii="Verdana" w:hAnsi="Verdana"/>
          <w:b/>
          <w:color w:val="000000"/>
        </w:rPr>
        <w:t xml:space="preserve">- </w:t>
      </w:r>
      <w:r w:rsidR="00095183" w:rsidRPr="00095183">
        <w:rPr>
          <w:rFonts w:ascii="Verdana" w:hAnsi="Verdana"/>
          <w:color w:val="000000"/>
        </w:rPr>
        <w:t>use</w:t>
      </w:r>
      <w:r w:rsidR="004161D2" w:rsidRPr="00095183">
        <w:rPr>
          <w:rFonts w:ascii="Verdana" w:hAnsi="Verdana"/>
          <w:b/>
          <w:color w:val="000000"/>
        </w:rPr>
        <w:t xml:space="preserve"> </w:t>
      </w:r>
      <w:r w:rsidR="00095183" w:rsidRPr="00095183">
        <w:rPr>
          <w:rFonts w:ascii="Verdana" w:eastAsia="Times New Roman" w:hAnsi="Verdana" w:cs="Arial"/>
          <w:color w:val="222222"/>
        </w:rPr>
        <w:t>variety of treatments to help build strength, improve movement, and strengthen skills needed to complete</w:t>
      </w:r>
      <w:r w:rsidR="00095183">
        <w:rPr>
          <w:rFonts w:ascii="Verdana" w:eastAsia="Times New Roman" w:hAnsi="Verdana" w:cs="Arial"/>
          <w:color w:val="222222"/>
        </w:rPr>
        <w:t xml:space="preserve"> a</w:t>
      </w:r>
      <w:r w:rsidR="00095183" w:rsidRPr="00095183">
        <w:rPr>
          <w:rFonts w:ascii="Verdana" w:eastAsia="Times New Roman" w:hAnsi="Verdana" w:cs="Arial"/>
          <w:bCs/>
          <w:color w:val="222222"/>
        </w:rPr>
        <w:t xml:space="preserve"> task</w:t>
      </w:r>
      <w:r w:rsidR="00DA3410">
        <w:rPr>
          <w:rFonts w:ascii="Verdana" w:eastAsia="Times New Roman" w:hAnsi="Verdana" w:cs="Arial"/>
          <w:color w:val="222222"/>
        </w:rPr>
        <w:t xml:space="preserve">. A physician assistant is a related occupational field. The best </w:t>
      </w:r>
      <w:r w:rsidR="00046CBE">
        <w:rPr>
          <w:rFonts w:ascii="Verdana" w:eastAsia="Times New Roman" w:hAnsi="Verdana" w:cs="Arial"/>
          <w:color w:val="222222"/>
        </w:rPr>
        <w:t>personality</w:t>
      </w:r>
      <w:r w:rsidR="00DA3410">
        <w:rPr>
          <w:rFonts w:ascii="Verdana" w:eastAsia="Times New Roman" w:hAnsi="Verdana" w:cs="Arial"/>
          <w:color w:val="222222"/>
        </w:rPr>
        <w:t xml:space="preserve"> trait for this field is social.</w:t>
      </w:r>
      <w:r w:rsidR="005E6F53">
        <w:rPr>
          <w:rFonts w:ascii="Verdana" w:eastAsia="Times New Roman" w:hAnsi="Verdana" w:cs="Arial"/>
          <w:color w:val="222222"/>
        </w:rPr>
        <w:t xml:space="preserve"> </w:t>
      </w:r>
      <w:r w:rsidR="005E6F53" w:rsidRPr="005E6F53">
        <w:rPr>
          <w:rFonts w:ascii="Verdana" w:eastAsia="Times New Roman" w:hAnsi="Verdana" w:cs="Tahoma"/>
          <w:color w:val="333333"/>
        </w:rPr>
        <w:t>Master's degree programs typically are 2 to 2.5 years in length, while doctoral degree programs last 3 years.</w:t>
      </w:r>
      <w:r w:rsidR="002536D2">
        <w:rPr>
          <w:rFonts w:ascii="Verdana" w:eastAsia="Times New Roman" w:hAnsi="Verdana" w:cs="Tahoma"/>
          <w:color w:val="333333"/>
        </w:rPr>
        <w:t xml:space="preserve"> </w:t>
      </w:r>
      <w:r w:rsidR="002536D2" w:rsidRPr="002536D2">
        <w:rPr>
          <w:rFonts w:ascii="Verdana" w:eastAsia="Times New Roman" w:hAnsi="Verdana" w:cs="Tahoma"/>
          <w:color w:val="333333"/>
        </w:rPr>
        <w:t>A number of States require continuing education as a condition of maintaining</w:t>
      </w:r>
      <w:r w:rsidR="002536D2">
        <w:rPr>
          <w:rFonts w:ascii="Verdana" w:eastAsia="Times New Roman" w:hAnsi="Verdana" w:cs="Tahoma"/>
          <w:color w:val="333333"/>
        </w:rPr>
        <w:t xml:space="preserve"> their license</w:t>
      </w:r>
      <w:r w:rsidR="002536D2" w:rsidRPr="002536D2">
        <w:rPr>
          <w:rFonts w:ascii="Verdana" w:eastAsia="Times New Roman" w:hAnsi="Verdana" w:cs="Tahoma"/>
          <w:color w:val="333333"/>
        </w:rPr>
        <w:t>.</w:t>
      </w:r>
      <w:r w:rsidR="002536D2">
        <w:rPr>
          <w:rFonts w:ascii="Verdana" w:eastAsia="Times New Roman" w:hAnsi="Verdana" w:cs="Tahoma"/>
          <w:color w:val="333333"/>
        </w:rPr>
        <w:t xml:space="preserve"> </w:t>
      </w:r>
      <w:r w:rsidR="0002795B" w:rsidRPr="0002795B">
        <w:rPr>
          <w:rFonts w:ascii="Verdana" w:hAnsi="Verdana" w:cs="Tahoma"/>
          <w:color w:val="333333"/>
        </w:rPr>
        <w:t>P</w:t>
      </w:r>
      <w:r w:rsidR="002536D2" w:rsidRPr="0002795B">
        <w:rPr>
          <w:rFonts w:ascii="Verdana" w:hAnsi="Verdana" w:cs="Tahoma"/>
          <w:color w:val="333333"/>
        </w:rPr>
        <w:t xml:space="preserve">hysical </w:t>
      </w:r>
      <w:r w:rsidR="0002795B" w:rsidRPr="0002795B">
        <w:rPr>
          <w:rFonts w:ascii="Verdana" w:hAnsi="Verdana" w:cs="Tahoma"/>
          <w:color w:val="333333"/>
        </w:rPr>
        <w:t>therapists are</w:t>
      </w:r>
      <w:r w:rsidR="002536D2" w:rsidRPr="0002795B">
        <w:rPr>
          <w:rFonts w:ascii="Verdana" w:hAnsi="Verdana" w:cs="Tahoma"/>
          <w:color w:val="333333"/>
        </w:rPr>
        <w:t xml:space="preserve"> expected to grow by 30 percent from 2008 to 2018</w:t>
      </w:r>
      <w:r w:rsidR="0002795B" w:rsidRPr="005F7112">
        <w:rPr>
          <w:rFonts w:ascii="Verdana" w:hAnsi="Verdana" w:cs="Tahoma"/>
          <w:color w:val="333333"/>
        </w:rPr>
        <w:t xml:space="preserve">. </w:t>
      </w:r>
      <w:r w:rsidR="005F7112" w:rsidRPr="005F7112">
        <w:rPr>
          <w:rFonts w:ascii="Verdana" w:hAnsi="Verdana" w:cs="Tahoma"/>
          <w:color w:val="333333"/>
        </w:rPr>
        <w:t>The middle 50 percent earned between $60,300 and $85,540. The lowest 10 percent earned less than $50,350, and the highest 10 percent earned more than $104,350.</w:t>
      </w:r>
      <w:r w:rsidR="0002795B" w:rsidRPr="0002795B">
        <w:rPr>
          <w:rFonts w:ascii="Verdana" w:hAnsi="Verdana" w:cs="Tahoma"/>
          <w:color w:val="333333"/>
        </w:rPr>
        <w:t xml:space="preserve">Physical therapists practice in hospitals, outpatient clinics, and private offices that have equipped facilities. These jobs use </w:t>
      </w:r>
      <w:r w:rsidR="0002795B" w:rsidRPr="0002795B">
        <w:rPr>
          <w:rFonts w:ascii="Verdana" w:hAnsi="Verdana" w:cs="Tahoma"/>
          <w:color w:val="333333"/>
        </w:rPr>
        <w:lastRenderedPageBreak/>
        <w:t>physical labor because therapists may have to kneel, crouch, lift, and stand for long periods of time.</w:t>
      </w:r>
      <w:r w:rsidR="0002795B">
        <w:rPr>
          <w:rFonts w:ascii="Verdana" w:hAnsi="Verdana" w:cs="Tahoma"/>
          <w:color w:val="333333"/>
        </w:rPr>
        <w:t xml:space="preserve"> They are not part of a union. </w:t>
      </w:r>
      <w:r w:rsidR="0002795B" w:rsidRPr="0002795B">
        <w:rPr>
          <w:rFonts w:ascii="Verdana" w:hAnsi="Verdana" w:cs="Tahoma"/>
          <w:color w:val="333333"/>
        </w:rPr>
        <w:t>Physical therapists can advance by continuing education courses and workshops. Some physical therapists become board certified in a clinical specialty.</w:t>
      </w:r>
      <w:r w:rsidR="0002795B">
        <w:rPr>
          <w:rFonts w:ascii="Verdana" w:hAnsi="Verdana" w:cs="Tahoma"/>
          <w:color w:val="333333"/>
        </w:rPr>
        <w:t xml:space="preserve"> Some technology skills needed are calendar and scheduling software, medical software, Microsoft Excel, and word processing software.   </w:t>
      </w:r>
    </w:p>
    <w:tbl>
      <w:tblPr>
        <w:tblW w:w="5000" w:type="pct"/>
        <w:tblCellSpacing w:w="22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538"/>
      </w:tblGrid>
      <w:tr w:rsidR="0002795B" w:rsidRPr="0002795B" w:rsidTr="0002795B">
        <w:trPr>
          <w:tblCellSpacing w:w="22" w:type="dxa"/>
        </w:trPr>
        <w:tc>
          <w:tcPr>
            <w:tcW w:w="4954" w:type="pct"/>
            <w:shd w:val="clear" w:color="auto" w:fill="FFFFFF"/>
            <w:hideMark/>
          </w:tcPr>
          <w:p w:rsidR="0002795B" w:rsidRPr="0002795B" w:rsidRDefault="0002795B" w:rsidP="00731C6A">
            <w:pPr>
              <w:spacing w:after="0" w:line="240" w:lineRule="auto"/>
              <w:rPr>
                <w:rFonts w:ascii="Verdana" w:eastAsia="Times New Roman" w:hAnsi="Verdana" w:cs="Arial"/>
                <w:bCs/>
              </w:rPr>
            </w:pPr>
          </w:p>
        </w:tc>
      </w:tr>
      <w:tr w:rsidR="0002795B" w:rsidRPr="0002795B" w:rsidTr="0002795B">
        <w:trPr>
          <w:tblCellSpacing w:w="22" w:type="dxa"/>
        </w:trPr>
        <w:tc>
          <w:tcPr>
            <w:tcW w:w="4954" w:type="pct"/>
            <w:shd w:val="clear" w:color="auto" w:fill="FFFFFF"/>
            <w:hideMark/>
          </w:tcPr>
          <w:p w:rsidR="0002795B" w:rsidRPr="0002795B" w:rsidRDefault="0002795B" w:rsidP="0002795B">
            <w:pPr>
              <w:spacing w:after="0" w:line="240" w:lineRule="auto"/>
              <w:rPr>
                <w:rFonts w:ascii="Verdana" w:eastAsia="Times New Roman" w:hAnsi="Verdana" w:cs="Arial"/>
              </w:rPr>
            </w:pPr>
          </w:p>
        </w:tc>
      </w:tr>
    </w:tbl>
    <w:p w:rsidR="00095183" w:rsidRDefault="00095183" w:rsidP="005E6F53">
      <w:pPr>
        <w:spacing w:after="0"/>
        <w:rPr>
          <w:rFonts w:ascii="Verdana" w:eastAsia="Times New Roman" w:hAnsi="Verdana" w:cs="Arial"/>
          <w:color w:val="222222"/>
        </w:rPr>
      </w:pPr>
    </w:p>
    <w:tbl>
      <w:tblPr>
        <w:tblW w:w="5000" w:type="pct"/>
        <w:tblCellSpacing w:w="22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538"/>
      </w:tblGrid>
      <w:tr w:rsidR="00420EAA" w:rsidRPr="00420EAA" w:rsidTr="00420EAA">
        <w:trPr>
          <w:tblCellSpacing w:w="22" w:type="dxa"/>
        </w:trPr>
        <w:tc>
          <w:tcPr>
            <w:tcW w:w="4954" w:type="pct"/>
            <w:shd w:val="clear" w:color="auto" w:fill="FFFFFF"/>
            <w:hideMark/>
          </w:tcPr>
          <w:p w:rsidR="00420EAA" w:rsidRPr="00420EAA" w:rsidRDefault="00F1270E" w:rsidP="005F7112">
            <w:pPr>
              <w:spacing w:after="0"/>
              <w:rPr>
                <w:rFonts w:ascii="Verdana" w:eastAsia="Times New Roman" w:hAnsi="Verdana" w:cs="Arial"/>
                <w:color w:val="000000" w:themeColor="text1"/>
              </w:rPr>
            </w:pPr>
            <w:r w:rsidRPr="00095183">
              <w:rPr>
                <w:rFonts w:ascii="Verdana" w:hAnsi="Verdana"/>
                <w:b/>
                <w:color w:val="000000"/>
              </w:rPr>
              <w:object w:dxaOrig="225" w:dyaOrig="225">
                <v:shape id="_x0000_i1061" type="#_x0000_t75" style="width:20.25pt;height:18pt" o:ole="">
                  <v:imagedata r:id="rId11" o:title=""/>
                </v:shape>
                <w:control r:id="rId15" w:name="DefaultOcxName6" w:shapeid="_x0000_i1061"/>
              </w:object>
            </w:r>
            <w:r w:rsidR="004161D2" w:rsidRPr="00095183">
              <w:rPr>
                <w:rFonts w:ascii="Verdana" w:hAnsi="Verdana"/>
                <w:b/>
                <w:color w:val="000000"/>
              </w:rPr>
              <w:t xml:space="preserve">Physician Assistant </w:t>
            </w:r>
            <w:r w:rsidR="00095183">
              <w:rPr>
                <w:rFonts w:ascii="Verdana" w:hAnsi="Verdana"/>
                <w:b/>
                <w:color w:val="000000"/>
              </w:rPr>
              <w:t xml:space="preserve">- </w:t>
            </w:r>
            <w:r w:rsidR="00095183" w:rsidRPr="00095183">
              <w:rPr>
                <w:rFonts w:ascii="Verdana" w:hAnsi="Verdana"/>
                <w:color w:val="000000"/>
              </w:rPr>
              <w:t>t</w:t>
            </w:r>
            <w:r w:rsidR="00095183" w:rsidRPr="00095183">
              <w:rPr>
                <w:rFonts w:ascii="Verdana" w:hAnsi="Verdana" w:cs="Tahoma"/>
                <w:color w:val="333333"/>
              </w:rPr>
              <w:t>hey take medical histories, examine and treat patients, order and interpret laboratory tests and x rays, and make diagnoses.</w:t>
            </w:r>
            <w:r w:rsidR="00095183">
              <w:rPr>
                <w:rFonts w:ascii="Verdana" w:hAnsi="Verdana" w:cs="Tahoma"/>
                <w:color w:val="333333"/>
              </w:rPr>
              <w:t xml:space="preserve"> They can also prescribe medication to patients. </w:t>
            </w:r>
            <w:r w:rsidR="00DA3410">
              <w:rPr>
                <w:rFonts w:ascii="Verdana" w:hAnsi="Verdana" w:cs="Tahoma"/>
                <w:color w:val="333333"/>
              </w:rPr>
              <w:t xml:space="preserve">A </w:t>
            </w:r>
            <w:r w:rsidR="00046CBE">
              <w:rPr>
                <w:rFonts w:ascii="Verdana" w:hAnsi="Verdana" w:cs="Tahoma"/>
                <w:color w:val="333333"/>
              </w:rPr>
              <w:t>registered</w:t>
            </w:r>
            <w:r w:rsidR="00DA3410">
              <w:rPr>
                <w:rFonts w:ascii="Verdana" w:hAnsi="Verdana" w:cs="Tahoma"/>
                <w:color w:val="333333"/>
              </w:rPr>
              <w:t xml:space="preserve"> nurse is a related occupational field. You must have a good social </w:t>
            </w:r>
            <w:r w:rsidR="00046CBE">
              <w:rPr>
                <w:rFonts w:ascii="Verdana" w:hAnsi="Verdana" w:cs="Tahoma"/>
                <w:color w:val="333333"/>
              </w:rPr>
              <w:t>personality</w:t>
            </w:r>
            <w:r w:rsidR="00DA3410">
              <w:rPr>
                <w:rFonts w:ascii="Verdana" w:hAnsi="Verdana" w:cs="Tahoma"/>
                <w:color w:val="333333"/>
              </w:rPr>
              <w:t xml:space="preserve"> in order to be in this field.</w:t>
            </w:r>
            <w:r w:rsidR="00B943B7">
              <w:rPr>
                <w:rFonts w:ascii="Verdana" w:hAnsi="Verdana" w:cs="Tahoma"/>
                <w:color w:val="333333"/>
              </w:rPr>
              <w:t xml:space="preserve"> Their work environment consists of walking around all day and </w:t>
            </w:r>
            <w:r w:rsidR="00B943B7" w:rsidRPr="00B943B7">
              <w:rPr>
                <w:rFonts w:ascii="Verdana" w:hAnsi="Verdana" w:cs="Tahoma"/>
                <w:color w:val="333333"/>
              </w:rPr>
              <w:t>the workweek of hospital-based physician assistants may include weekends, nights, or early morning hospital rounds to visit patients.</w:t>
            </w:r>
            <w:r w:rsidR="00DA3410">
              <w:rPr>
                <w:rFonts w:ascii="Verdana" w:hAnsi="Verdana" w:cs="Tahoma"/>
                <w:color w:val="333333"/>
              </w:rPr>
              <w:t xml:space="preserve"> </w:t>
            </w:r>
            <w:r w:rsidR="00B943B7" w:rsidRPr="00B943B7">
              <w:rPr>
                <w:rFonts w:ascii="Verdana" w:hAnsi="Verdana" w:cs="Tahoma"/>
                <w:color w:val="333333"/>
              </w:rPr>
              <w:t>Physician assistant educational programs usually take at least two years to complete for full-time students. The programs include supervised clinical training, including family medicine, internal medicine, surgery, prenatal care, and pediatrics.</w:t>
            </w:r>
            <w:r w:rsidR="0087361E" w:rsidRPr="0087361E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  <w:r w:rsidR="0087361E" w:rsidRPr="0087361E">
              <w:rPr>
                <w:rFonts w:ascii="Verdana" w:hAnsi="Verdana" w:cs="Tahoma"/>
                <w:color w:val="333333"/>
              </w:rPr>
              <w:t>Some pursue additional education in a specialty. They can advance in programs that are available in areas such as internal medicine, rural primary care, emergency medicine, surgery, pediatrics, neonatology, and occupational medicine.</w:t>
            </w:r>
            <w:r w:rsidR="007A40DE">
              <w:rPr>
                <w:rFonts w:ascii="Verdana" w:hAnsi="Verdana" w:cs="Tahoma"/>
                <w:color w:val="333333"/>
              </w:rPr>
              <w:t xml:space="preserve"> </w:t>
            </w:r>
            <w:r w:rsidR="005F7112" w:rsidRPr="005F7112">
              <w:rPr>
                <w:rFonts w:ascii="Verdana" w:hAnsi="Verdana" w:cs="Tahoma"/>
                <w:color w:val="333333"/>
              </w:rPr>
              <w:t xml:space="preserve">The middle 50 percent of physician assistants earned between $68,210 and $97,070. The lowest 10 percent earned less than $51,360, and the highest 10 percent earned more than $110,240. </w:t>
            </w:r>
            <w:r w:rsidR="007A40DE">
              <w:rPr>
                <w:rFonts w:ascii="Verdana" w:hAnsi="Verdana" w:cs="Tahoma"/>
                <w:color w:val="333333"/>
              </w:rPr>
              <w:t xml:space="preserve">They are not part of a union and their outlook is </w:t>
            </w:r>
            <w:r w:rsidR="007A40DE" w:rsidRPr="007A40DE">
              <w:rPr>
                <w:rFonts w:ascii="Verdana" w:hAnsi="Verdana" w:cs="Tahoma"/>
                <w:color w:val="333333"/>
              </w:rPr>
              <w:t>expected to grow by 39 percent from 2008 to 2018</w:t>
            </w:r>
            <w:r w:rsidR="007A40DE">
              <w:rPr>
                <w:rFonts w:ascii="Verdana" w:hAnsi="Verdana" w:cs="Tahoma"/>
                <w:color w:val="333333"/>
              </w:rPr>
              <w:t xml:space="preserve">. </w:t>
            </w:r>
            <w:r w:rsidR="00420EAA">
              <w:rPr>
                <w:rFonts w:ascii="Verdana" w:hAnsi="Verdana" w:cs="Tahoma"/>
                <w:color w:val="333333"/>
              </w:rPr>
              <w:t xml:space="preserve">Some technology skills that physician assistants need to have are </w:t>
            </w:r>
            <w:r w:rsidR="00420EAA">
              <w:rPr>
                <w:rFonts w:ascii="Verdana" w:eastAsia="Times New Roman" w:hAnsi="Verdana" w:cs="Arial"/>
                <w:bCs/>
                <w:color w:val="000000" w:themeColor="text1"/>
              </w:rPr>
              <w:t>i</w:t>
            </w:r>
            <w:r w:rsidR="00420EAA" w:rsidRPr="00420EAA">
              <w:rPr>
                <w:rFonts w:ascii="Verdana" w:eastAsia="Times New Roman" w:hAnsi="Verdana" w:cs="Arial"/>
                <w:bCs/>
                <w:color w:val="000000" w:themeColor="text1"/>
              </w:rPr>
              <w:t xml:space="preserve">nternet browser software, </w:t>
            </w:r>
            <w:r w:rsidR="00420EAA">
              <w:rPr>
                <w:rFonts w:ascii="Verdana" w:eastAsia="Times New Roman" w:hAnsi="Verdana" w:cs="Arial"/>
                <w:bCs/>
                <w:color w:val="000000" w:themeColor="text1"/>
              </w:rPr>
              <w:t>m</w:t>
            </w:r>
            <w:r w:rsidR="00420EAA" w:rsidRPr="00420EAA">
              <w:rPr>
                <w:rFonts w:ascii="Verdana" w:eastAsia="Times New Roman" w:hAnsi="Verdana" w:cs="Arial"/>
                <w:bCs/>
                <w:color w:val="000000" w:themeColor="text1"/>
              </w:rPr>
              <w:t xml:space="preserve">edical software, </w:t>
            </w:r>
            <w:r w:rsidR="00420EAA">
              <w:rPr>
                <w:rFonts w:ascii="Verdana" w:eastAsia="Times New Roman" w:hAnsi="Verdana" w:cs="Arial"/>
                <w:bCs/>
                <w:color w:val="000000" w:themeColor="text1"/>
              </w:rPr>
              <w:t>s</w:t>
            </w:r>
            <w:r w:rsidR="00420EAA" w:rsidRPr="00420EAA">
              <w:rPr>
                <w:rFonts w:ascii="Verdana" w:eastAsia="Times New Roman" w:hAnsi="Verdana" w:cs="Arial"/>
                <w:bCs/>
                <w:color w:val="000000" w:themeColor="text1"/>
              </w:rPr>
              <w:t xml:space="preserve">preadsheet software, </w:t>
            </w:r>
            <w:r w:rsidR="00420EAA">
              <w:rPr>
                <w:rFonts w:ascii="Verdana" w:eastAsia="Times New Roman" w:hAnsi="Verdana" w:cs="Arial"/>
                <w:bCs/>
                <w:color w:val="000000" w:themeColor="text1"/>
              </w:rPr>
              <w:t>v</w:t>
            </w:r>
            <w:r w:rsidR="00420EAA" w:rsidRPr="00420EAA">
              <w:rPr>
                <w:rFonts w:ascii="Verdana" w:eastAsia="Times New Roman" w:hAnsi="Verdana" w:cs="Arial"/>
                <w:bCs/>
                <w:color w:val="000000" w:themeColor="text1"/>
              </w:rPr>
              <w:t>ideo conferencing software, and word processing software.</w:t>
            </w:r>
            <w:r w:rsidR="00420EAA">
              <w:rPr>
                <w:rFonts w:ascii="Verdana" w:eastAsia="Times New Roman" w:hAnsi="Verdana" w:cs="Arial"/>
                <w:bCs/>
                <w:color w:val="000000" w:themeColor="text1"/>
              </w:rPr>
              <w:t xml:space="preserve"> </w:t>
            </w:r>
            <w:r w:rsidR="00420EAA" w:rsidRPr="00420EAA">
              <w:rPr>
                <w:rFonts w:ascii="Verdana" w:hAnsi="Verdana" w:cs="Tahoma"/>
                <w:color w:val="333333"/>
              </w:rPr>
              <w:t>In management, nurses can advance from assistant unit manager or head nurse to administrative roles of assistant director, director, vice president, or chief of nursing.</w:t>
            </w:r>
          </w:p>
        </w:tc>
      </w:tr>
      <w:tr w:rsidR="00420EAA" w:rsidRPr="00420EAA" w:rsidTr="00420EAA">
        <w:trPr>
          <w:tblCellSpacing w:w="22" w:type="dxa"/>
        </w:trPr>
        <w:tc>
          <w:tcPr>
            <w:tcW w:w="4954" w:type="pct"/>
            <w:shd w:val="clear" w:color="auto" w:fill="FFFFFF"/>
            <w:hideMark/>
          </w:tcPr>
          <w:p w:rsidR="00420EAA" w:rsidRPr="00420EAA" w:rsidRDefault="00420EAA" w:rsidP="005F7112">
            <w:pPr>
              <w:spacing w:after="0"/>
              <w:rPr>
                <w:rFonts w:ascii="Verdana" w:eastAsia="Times New Roman" w:hAnsi="Verdana" w:cs="Arial"/>
                <w:color w:val="000000" w:themeColor="text1"/>
              </w:rPr>
            </w:pPr>
          </w:p>
        </w:tc>
      </w:tr>
    </w:tbl>
    <w:p w:rsidR="004161D2" w:rsidRPr="007A40DE" w:rsidRDefault="004161D2" w:rsidP="005F7112">
      <w:pPr>
        <w:spacing w:after="0"/>
        <w:rPr>
          <w:rFonts w:ascii="Verdana" w:eastAsia="Times New Roman" w:hAnsi="Verdana" w:cs="Arial"/>
          <w:color w:val="222222"/>
        </w:rPr>
      </w:pPr>
    </w:p>
    <w:p w:rsidR="00FB1C11" w:rsidRPr="00FB1C11" w:rsidRDefault="00F1270E" w:rsidP="00FB1C11">
      <w:pPr>
        <w:spacing w:after="240" w:line="384" w:lineRule="auto"/>
        <w:rPr>
          <w:rFonts w:ascii="Verdana" w:eastAsia="Times New Roman" w:hAnsi="Verdana" w:cs="Tahoma"/>
          <w:color w:val="333333"/>
        </w:rPr>
      </w:pPr>
      <w:r w:rsidRPr="00E5527C">
        <w:rPr>
          <w:rFonts w:ascii="Verdana" w:hAnsi="Verdana"/>
          <w:b/>
          <w:color w:val="000000"/>
        </w:rPr>
        <w:object w:dxaOrig="225" w:dyaOrig="225">
          <v:shape id="_x0000_i1064" type="#_x0000_t75" style="width:20.25pt;height:18pt" o:ole="">
            <v:imagedata r:id="rId6" o:title=""/>
          </v:shape>
          <w:control r:id="rId16" w:name="DefaultOcxName7" w:shapeid="_x0000_i1064"/>
        </w:object>
      </w:r>
      <w:r w:rsidR="004161D2" w:rsidRPr="00E5527C">
        <w:rPr>
          <w:rFonts w:ascii="Verdana" w:hAnsi="Verdana"/>
          <w:b/>
          <w:color w:val="000000"/>
        </w:rPr>
        <w:t xml:space="preserve">Registered Nurse </w:t>
      </w:r>
      <w:r w:rsidR="00095183" w:rsidRPr="00095183">
        <w:rPr>
          <w:rFonts w:ascii="Verdana" w:hAnsi="Verdana"/>
          <w:b/>
          <w:color w:val="000000"/>
        </w:rPr>
        <w:t>-</w:t>
      </w:r>
      <w:r w:rsidR="00095183" w:rsidRPr="00095183">
        <w:rPr>
          <w:rFonts w:ascii="Verdana" w:hAnsi="Verdana" w:cs="Tahoma"/>
          <w:color w:val="333333"/>
        </w:rPr>
        <w:t xml:space="preserve"> </w:t>
      </w:r>
      <w:r w:rsidR="00046CBE" w:rsidRPr="00095183">
        <w:rPr>
          <w:rFonts w:ascii="Verdana" w:hAnsi="Verdana" w:cs="Tahoma"/>
          <w:color w:val="333333"/>
        </w:rPr>
        <w:t>treats</w:t>
      </w:r>
      <w:r w:rsidR="00095183" w:rsidRPr="00095183">
        <w:rPr>
          <w:rFonts w:ascii="Verdana" w:hAnsi="Verdana" w:cs="Tahoma"/>
          <w:color w:val="333333"/>
        </w:rPr>
        <w:t xml:space="preserve"> patients, educate patients and the public about various medical conditions, and provide advice and emotional support to patients' family members. RNs record patients' medical histories and </w:t>
      </w:r>
      <w:r w:rsidR="003B7B6E" w:rsidRPr="00095183">
        <w:rPr>
          <w:rFonts w:ascii="Verdana" w:hAnsi="Verdana" w:cs="Tahoma"/>
          <w:color w:val="333333"/>
        </w:rPr>
        <w:t>symptoms</w:t>
      </w:r>
      <w:r w:rsidR="00095183" w:rsidRPr="00095183">
        <w:rPr>
          <w:rFonts w:ascii="Verdana" w:hAnsi="Verdana" w:cs="Tahoma"/>
          <w:color w:val="333333"/>
        </w:rPr>
        <w:t xml:space="preserve"> help perform diagnostic tests and analyze results</w:t>
      </w:r>
      <w:r w:rsidR="00DA3410">
        <w:rPr>
          <w:rFonts w:ascii="Verdana" w:hAnsi="Verdana" w:cs="Tahoma"/>
          <w:color w:val="333333"/>
        </w:rPr>
        <w:t xml:space="preserve">. </w:t>
      </w:r>
      <w:r w:rsidR="003B7B6E">
        <w:rPr>
          <w:rFonts w:ascii="Verdana" w:hAnsi="Verdana" w:cs="Tahoma"/>
          <w:color w:val="333333"/>
        </w:rPr>
        <w:t>An</w:t>
      </w:r>
      <w:r w:rsidR="00DA3410">
        <w:rPr>
          <w:rFonts w:ascii="Verdana" w:hAnsi="Verdana" w:cs="Tahoma"/>
          <w:color w:val="333333"/>
        </w:rPr>
        <w:t xml:space="preserve"> occupational therapist is a related occupational field. In order to be in this field, you must have a good social </w:t>
      </w:r>
      <w:r w:rsidR="00046CBE">
        <w:rPr>
          <w:rFonts w:ascii="Verdana" w:hAnsi="Verdana" w:cs="Tahoma"/>
          <w:color w:val="333333"/>
        </w:rPr>
        <w:lastRenderedPageBreak/>
        <w:t>personality</w:t>
      </w:r>
      <w:r w:rsidR="00DA3410" w:rsidRPr="00420EAA">
        <w:rPr>
          <w:rFonts w:ascii="Verdana" w:hAnsi="Verdana" w:cs="Tahoma"/>
          <w:color w:val="333333"/>
        </w:rPr>
        <w:t>.</w:t>
      </w:r>
      <w:r w:rsidR="00420EAA" w:rsidRPr="00420EAA">
        <w:rPr>
          <w:rFonts w:ascii="Verdana" w:hAnsi="Verdana" w:cs="Tahoma"/>
          <w:color w:val="333333"/>
        </w:rPr>
        <w:t xml:space="preserve"> Patients in hospitals and nursing care f</w:t>
      </w:r>
      <w:r w:rsidR="00420EAA">
        <w:rPr>
          <w:rFonts w:ascii="Verdana" w:hAnsi="Verdana" w:cs="Tahoma"/>
          <w:color w:val="333333"/>
        </w:rPr>
        <w:t>acilities require 24-hour care and</w:t>
      </w:r>
      <w:r w:rsidR="00420EAA" w:rsidRPr="00420EAA">
        <w:rPr>
          <w:rFonts w:ascii="Verdana" w:hAnsi="Verdana" w:cs="Tahoma"/>
          <w:color w:val="333333"/>
        </w:rPr>
        <w:t xml:space="preserve"> nurses may</w:t>
      </w:r>
      <w:r w:rsidR="00420EAA">
        <w:rPr>
          <w:rFonts w:ascii="Verdana" w:hAnsi="Verdana" w:cs="Tahoma"/>
          <w:color w:val="333333"/>
        </w:rPr>
        <w:t xml:space="preserve"> have to</w:t>
      </w:r>
      <w:r w:rsidR="00420EAA" w:rsidRPr="00420EAA">
        <w:rPr>
          <w:rFonts w:ascii="Verdana" w:hAnsi="Verdana" w:cs="Tahoma"/>
          <w:color w:val="333333"/>
        </w:rPr>
        <w:t xml:space="preserve"> work nights, weekends, and holidays</w:t>
      </w:r>
      <w:r w:rsidR="00420EAA">
        <w:rPr>
          <w:rFonts w:ascii="Verdana" w:hAnsi="Verdana" w:cs="Tahoma"/>
          <w:color w:val="333333"/>
        </w:rPr>
        <w:t xml:space="preserve">. This job requires a lot of standing, walking, bending, and stretching. </w:t>
      </w:r>
      <w:r w:rsidR="00420EAA" w:rsidRPr="00420EAA">
        <w:rPr>
          <w:rFonts w:ascii="Verdana" w:hAnsi="Verdana" w:cs="Tahoma"/>
          <w:color w:val="333333"/>
        </w:rPr>
        <w:t xml:space="preserve">In all States, the District of Columbia, and U.S. territories, students must graduate from an approved nursing program and pass a national licensing examination. </w:t>
      </w:r>
      <w:r w:rsidR="00420EAA">
        <w:rPr>
          <w:rFonts w:ascii="Verdana" w:hAnsi="Verdana" w:cs="Tahoma"/>
          <w:color w:val="333333"/>
        </w:rPr>
        <w:t xml:space="preserve">They need a </w:t>
      </w:r>
      <w:r w:rsidR="00420EAA" w:rsidRPr="00420EAA">
        <w:rPr>
          <w:rFonts w:ascii="Verdana" w:hAnsi="Verdana" w:cs="Tahoma"/>
          <w:color w:val="333333"/>
        </w:rPr>
        <w:t>bachelor's of</w:t>
      </w:r>
      <w:r w:rsidR="00420EAA">
        <w:rPr>
          <w:rFonts w:ascii="Verdana" w:hAnsi="Verdana" w:cs="Tahoma"/>
          <w:color w:val="333333"/>
        </w:rPr>
        <w:t xml:space="preserve"> science degree in nursing</w:t>
      </w:r>
      <w:r w:rsidR="00420EAA" w:rsidRPr="00420EAA">
        <w:rPr>
          <w:rFonts w:ascii="Verdana" w:hAnsi="Verdana" w:cs="Tahoma"/>
          <w:color w:val="333333"/>
        </w:rPr>
        <w:t>, an a</w:t>
      </w:r>
      <w:r w:rsidR="00420EAA">
        <w:rPr>
          <w:rFonts w:ascii="Verdana" w:hAnsi="Verdana" w:cs="Tahoma"/>
          <w:color w:val="333333"/>
        </w:rPr>
        <w:t>ssociate degree in nursing</w:t>
      </w:r>
      <w:r w:rsidR="00420EAA" w:rsidRPr="00420EAA">
        <w:rPr>
          <w:rFonts w:ascii="Verdana" w:hAnsi="Verdana" w:cs="Tahoma"/>
          <w:color w:val="333333"/>
        </w:rPr>
        <w:t>, and a diploma.</w:t>
      </w:r>
      <w:r w:rsidR="00420EAA">
        <w:rPr>
          <w:rFonts w:ascii="Verdana" w:hAnsi="Verdana" w:cs="Tahoma"/>
          <w:color w:val="333333"/>
        </w:rPr>
        <w:t xml:space="preserve"> </w:t>
      </w:r>
      <w:r w:rsidR="005F7112" w:rsidRPr="005F7112">
        <w:rPr>
          <w:rFonts w:ascii="Verdana" w:hAnsi="Verdana" w:cs="Tahoma"/>
          <w:color w:val="333333"/>
        </w:rPr>
        <w:t>The middle 50 percent earned between $51,640 and $76,570. The lowest 10 percent earned less than $43,410, and the highest 10 percent earned more than $92,240.</w:t>
      </w:r>
      <w:r w:rsidR="00420EAA">
        <w:rPr>
          <w:rFonts w:ascii="Verdana" w:hAnsi="Verdana" w:cs="Tahoma"/>
          <w:color w:val="333333"/>
        </w:rPr>
        <w:t>They are part of a union and there outlook in the future is</w:t>
      </w:r>
      <w:r w:rsidR="00420EAA">
        <w:rPr>
          <w:rFonts w:ascii="Tahoma" w:hAnsi="Tahoma" w:cs="Tahoma"/>
          <w:color w:val="333333"/>
          <w:sz w:val="20"/>
          <w:szCs w:val="20"/>
        </w:rPr>
        <w:t xml:space="preserve"> </w:t>
      </w:r>
      <w:r w:rsidR="00420EAA" w:rsidRPr="00420EAA">
        <w:rPr>
          <w:rFonts w:ascii="Verdana" w:hAnsi="Verdana" w:cs="Tahoma"/>
          <w:color w:val="333333"/>
        </w:rPr>
        <w:t>expected to grow by 22 percent from 2008 to 2018, much faster than the average for all occupations. The growth will be driven by technological advances in patient care</w:t>
      </w:r>
      <w:r w:rsidR="00420EAA">
        <w:rPr>
          <w:rFonts w:ascii="Verdana" w:hAnsi="Verdana" w:cs="Tahoma"/>
          <w:color w:val="333333"/>
        </w:rPr>
        <w:t>. Some technology skills they need to have are medical software, office suite software, spreadsheet software, and time accounting software</w:t>
      </w:r>
      <w:r w:rsidR="00420EAA" w:rsidRPr="00A3027B">
        <w:rPr>
          <w:rFonts w:ascii="Verdana" w:hAnsi="Verdana" w:cs="Tahoma"/>
          <w:color w:val="333333"/>
        </w:rPr>
        <w:t xml:space="preserve">. </w:t>
      </w:r>
      <w:r w:rsidR="00A3027B" w:rsidRPr="00A3027B">
        <w:rPr>
          <w:rFonts w:ascii="Verdana" w:hAnsi="Verdana" w:cs="Tahoma"/>
          <w:color w:val="333333"/>
        </w:rPr>
        <w:t>Hospitals employed the majority of RNs, with 60 percent of such jobs.</w:t>
      </w:r>
      <w:r w:rsidR="00FB1C11">
        <w:rPr>
          <w:rFonts w:ascii="Verdana" w:hAnsi="Verdana" w:cs="Tahoma"/>
          <w:color w:val="333333"/>
        </w:rPr>
        <w:t xml:space="preserve"> Others work in government agencies, </w:t>
      </w:r>
      <w:r w:rsidR="00FB1C11" w:rsidRPr="00FB1C11">
        <w:rPr>
          <w:rFonts w:ascii="Verdana" w:eastAsia="Times New Roman" w:hAnsi="Verdana" w:cs="Tahoma"/>
          <w:color w:val="333333"/>
        </w:rPr>
        <w:t xml:space="preserve">social assistance agencies, and educational services. </w:t>
      </w:r>
    </w:p>
    <w:p w:rsidR="00420EAA" w:rsidRPr="00A3027B" w:rsidRDefault="00420EAA" w:rsidP="00420EAA">
      <w:pPr>
        <w:spacing w:after="0"/>
        <w:rPr>
          <w:rFonts w:ascii="Verdana" w:hAnsi="Verdana"/>
          <w:b/>
          <w:color w:val="000000"/>
        </w:rPr>
      </w:pPr>
    </w:p>
    <w:p w:rsidR="004161D2" w:rsidRPr="00420EAA" w:rsidRDefault="004161D2" w:rsidP="00420EAA">
      <w:pPr>
        <w:spacing w:after="0"/>
        <w:rPr>
          <w:rFonts w:ascii="Verdana" w:hAnsi="Verdana"/>
          <w:b/>
          <w:color w:val="000000"/>
        </w:rPr>
      </w:pPr>
    </w:p>
    <w:p w:rsidR="00E5527C" w:rsidRPr="00420EAA" w:rsidRDefault="00E5527C" w:rsidP="00420EAA">
      <w:pPr>
        <w:spacing w:after="0"/>
        <w:rPr>
          <w:rFonts w:ascii="Verdana" w:hAnsi="Verdana"/>
          <w:color w:val="000000"/>
        </w:rPr>
      </w:pPr>
    </w:p>
    <w:p w:rsidR="00420EAA" w:rsidRDefault="00420EAA" w:rsidP="003941A3">
      <w:pPr>
        <w:spacing w:after="0" w:line="240" w:lineRule="auto"/>
        <w:rPr>
          <w:rStyle w:val="Strong"/>
          <w:rFonts w:ascii="Verdana" w:hAnsi="Verdana"/>
          <w:b w:val="0"/>
          <w:i/>
          <w:color w:val="000000"/>
          <w:u w:val="single"/>
        </w:rPr>
      </w:pPr>
    </w:p>
    <w:p w:rsidR="00420EAA" w:rsidRDefault="00420EAA" w:rsidP="003941A3">
      <w:pPr>
        <w:spacing w:after="0" w:line="240" w:lineRule="auto"/>
        <w:rPr>
          <w:rStyle w:val="Strong"/>
          <w:rFonts w:ascii="Verdana" w:hAnsi="Verdana"/>
          <w:b w:val="0"/>
          <w:i/>
          <w:color w:val="000000"/>
          <w:u w:val="single"/>
        </w:rPr>
      </w:pPr>
    </w:p>
    <w:p w:rsidR="004161D2" w:rsidRPr="00E5527C" w:rsidRDefault="004161D2" w:rsidP="003941A3">
      <w:pPr>
        <w:spacing w:after="0" w:line="240" w:lineRule="auto"/>
        <w:rPr>
          <w:rStyle w:val="Strong"/>
          <w:rFonts w:ascii="Verdana" w:hAnsi="Verdana"/>
          <w:b w:val="0"/>
          <w:i/>
          <w:color w:val="000000"/>
          <w:u w:val="single"/>
        </w:rPr>
      </w:pPr>
      <w:r w:rsidRPr="00E5527C">
        <w:rPr>
          <w:rStyle w:val="Strong"/>
          <w:rFonts w:ascii="Verdana" w:hAnsi="Verdana"/>
          <w:b w:val="0"/>
          <w:i/>
          <w:color w:val="000000"/>
          <w:u w:val="single"/>
        </w:rPr>
        <w:t>Child &amp; Adult Care</w:t>
      </w:r>
    </w:p>
    <w:p w:rsidR="00A17217" w:rsidRPr="00A17217" w:rsidRDefault="00F1270E" w:rsidP="00670466">
      <w:pPr>
        <w:spacing w:after="0"/>
        <w:rPr>
          <w:rFonts w:ascii="Verdana" w:eastAsia="Times New Roman" w:hAnsi="Verdana" w:cs="Tahoma"/>
          <w:color w:val="333333"/>
        </w:rPr>
      </w:pPr>
      <w:r w:rsidRPr="00E5527C">
        <w:rPr>
          <w:rFonts w:ascii="Verdana" w:hAnsi="Verdana"/>
          <w:b/>
          <w:color w:val="000000"/>
        </w:rPr>
        <w:object w:dxaOrig="225" w:dyaOrig="225">
          <v:shape id="_x0000_i1067" type="#_x0000_t75" style="width:20.25pt;height:18pt" o:ole="">
            <v:imagedata r:id="rId6" o:title=""/>
          </v:shape>
          <w:control r:id="rId17" w:name="DefaultOcxName8" w:shapeid="_x0000_i1067"/>
        </w:object>
      </w:r>
      <w:r w:rsidR="00095183">
        <w:rPr>
          <w:rFonts w:ascii="Verdana" w:hAnsi="Verdana"/>
          <w:b/>
          <w:color w:val="000000"/>
        </w:rPr>
        <w:t>Medical Assistant-</w:t>
      </w:r>
      <w:r w:rsidR="00095183" w:rsidRPr="00095183">
        <w:rPr>
          <w:rFonts w:ascii="Tahoma" w:hAnsi="Tahoma" w:cs="Tahoma"/>
          <w:color w:val="333333"/>
          <w:sz w:val="20"/>
          <w:szCs w:val="20"/>
        </w:rPr>
        <w:t xml:space="preserve"> </w:t>
      </w:r>
      <w:r w:rsidR="004F684B" w:rsidRPr="00095183">
        <w:rPr>
          <w:rFonts w:ascii="Verdana" w:hAnsi="Verdana" w:cs="Tahoma"/>
          <w:color w:val="333333"/>
        </w:rPr>
        <w:t>performs</w:t>
      </w:r>
      <w:r w:rsidR="00095183" w:rsidRPr="00095183">
        <w:rPr>
          <w:rFonts w:ascii="Verdana" w:hAnsi="Verdana" w:cs="Tahoma"/>
          <w:color w:val="333333"/>
        </w:rPr>
        <w:t xml:space="preserve"> administrative and clinical tasks to keep the offices of physicians, podiatrists, chiropractors, and other health practitioners running smoothly.</w:t>
      </w:r>
      <w:r w:rsidR="00DA3410">
        <w:rPr>
          <w:rFonts w:ascii="Verdana" w:hAnsi="Verdana" w:cs="Tahoma"/>
          <w:color w:val="333333"/>
        </w:rPr>
        <w:t xml:space="preserve"> A </w:t>
      </w:r>
      <w:r w:rsidR="003B7B6E">
        <w:rPr>
          <w:rFonts w:ascii="Verdana" w:hAnsi="Verdana" w:cs="Tahoma"/>
          <w:color w:val="333333"/>
        </w:rPr>
        <w:t>nurse’s</w:t>
      </w:r>
      <w:r w:rsidR="00DA3410">
        <w:rPr>
          <w:rFonts w:ascii="Verdana" w:hAnsi="Verdana" w:cs="Tahoma"/>
          <w:color w:val="333333"/>
        </w:rPr>
        <w:t xml:space="preserve"> </w:t>
      </w:r>
      <w:r w:rsidR="004F684B">
        <w:rPr>
          <w:rFonts w:ascii="Verdana" w:hAnsi="Verdana" w:cs="Tahoma"/>
          <w:color w:val="333333"/>
        </w:rPr>
        <w:t>aide</w:t>
      </w:r>
      <w:r w:rsidR="00DA3410">
        <w:rPr>
          <w:rFonts w:ascii="Verdana" w:hAnsi="Verdana" w:cs="Tahoma"/>
          <w:color w:val="333333"/>
        </w:rPr>
        <w:t xml:space="preserve"> is a related occupational field. In order to be in this field, you must h</w:t>
      </w:r>
      <w:r w:rsidR="00FB1C11">
        <w:rPr>
          <w:rFonts w:ascii="Verdana" w:hAnsi="Verdana" w:cs="Tahoma"/>
          <w:color w:val="333333"/>
        </w:rPr>
        <w:t xml:space="preserve">ave a good social personality. </w:t>
      </w:r>
      <w:r w:rsidR="00BB7B72" w:rsidRPr="00BB7B72">
        <w:rPr>
          <w:rFonts w:ascii="Verdana" w:hAnsi="Verdana" w:cs="Tahoma"/>
          <w:color w:val="333333"/>
        </w:rPr>
        <w:t>Most full-time medical assistants work a regular 40-hour week</w:t>
      </w:r>
      <w:r w:rsidR="00BB7B72">
        <w:rPr>
          <w:rFonts w:ascii="Verdana" w:hAnsi="Verdana" w:cs="Tahoma"/>
          <w:color w:val="333333"/>
        </w:rPr>
        <w:t xml:space="preserve"> in clean environments. </w:t>
      </w:r>
      <w:r w:rsidR="00BB7B72" w:rsidRPr="00BB7B72">
        <w:rPr>
          <w:rFonts w:ascii="Verdana" w:hAnsi="Verdana" w:cs="Tahoma"/>
          <w:color w:val="333333"/>
        </w:rPr>
        <w:t>Medical assisting programs are offered in vocational-technical high schools, postsecondary vocational schools, and community and junior colleges.</w:t>
      </w:r>
      <w:r w:rsidR="00BB7B72" w:rsidRPr="00BB7B72">
        <w:rPr>
          <w:rFonts w:ascii="Tahoma" w:hAnsi="Tahoma" w:cs="Tahoma"/>
          <w:color w:val="333333"/>
          <w:sz w:val="20"/>
          <w:szCs w:val="20"/>
        </w:rPr>
        <w:t xml:space="preserve"> </w:t>
      </w:r>
      <w:r w:rsidR="00BB7B72" w:rsidRPr="00BB7B72">
        <w:rPr>
          <w:rFonts w:ascii="Verdana" w:hAnsi="Verdana" w:cs="Tahoma"/>
          <w:color w:val="333333"/>
        </w:rPr>
        <w:t xml:space="preserve">Postsecondary programs usually last either </w:t>
      </w:r>
      <w:r w:rsidR="00BB7B72">
        <w:rPr>
          <w:rFonts w:ascii="Verdana" w:hAnsi="Verdana" w:cs="Tahoma"/>
          <w:color w:val="333333"/>
        </w:rPr>
        <w:t>one y</w:t>
      </w:r>
      <w:r w:rsidR="00BB7B72" w:rsidRPr="00BB7B72">
        <w:rPr>
          <w:rFonts w:ascii="Verdana" w:hAnsi="Verdana" w:cs="Tahoma"/>
          <w:color w:val="333333"/>
        </w:rPr>
        <w:t>ear and result i</w:t>
      </w:r>
      <w:r w:rsidR="00BB7B72">
        <w:rPr>
          <w:rFonts w:ascii="Verdana" w:hAnsi="Verdana" w:cs="Tahoma"/>
          <w:color w:val="333333"/>
        </w:rPr>
        <w:t>n a certificate or diploma, or two</w:t>
      </w:r>
      <w:r w:rsidR="00BB7B72" w:rsidRPr="00BB7B72">
        <w:rPr>
          <w:rFonts w:ascii="Verdana" w:hAnsi="Verdana" w:cs="Tahoma"/>
          <w:color w:val="333333"/>
        </w:rPr>
        <w:t xml:space="preserve"> years and result in an associate degree.</w:t>
      </w:r>
      <w:r w:rsidR="00BB7B72">
        <w:rPr>
          <w:rFonts w:ascii="Verdana" w:hAnsi="Verdana" w:cs="Tahoma"/>
          <w:color w:val="333333"/>
        </w:rPr>
        <w:t xml:space="preserve"> Some can advance by teaching </w:t>
      </w:r>
      <w:r w:rsidR="00A17217">
        <w:rPr>
          <w:rFonts w:ascii="Verdana" w:hAnsi="Verdana" w:cs="Tahoma"/>
          <w:color w:val="333333"/>
        </w:rPr>
        <w:t>medical</w:t>
      </w:r>
      <w:r w:rsidR="00BB7B72">
        <w:rPr>
          <w:rFonts w:ascii="Verdana" w:hAnsi="Verdana" w:cs="Tahoma"/>
          <w:color w:val="333333"/>
        </w:rPr>
        <w:t xml:space="preserve"> assistance, </w:t>
      </w:r>
      <w:r w:rsidR="00BB7B72" w:rsidRPr="00BB7B72">
        <w:rPr>
          <w:rFonts w:ascii="Verdana" w:hAnsi="Verdana" w:cs="Tahoma"/>
          <w:color w:val="333333"/>
        </w:rPr>
        <w:t>and others pursue education to become nurses or other healthcare workers.</w:t>
      </w:r>
      <w:r w:rsidR="00BB7B72">
        <w:rPr>
          <w:rFonts w:ascii="Verdana" w:hAnsi="Verdana" w:cs="Tahoma"/>
          <w:color w:val="333333"/>
        </w:rPr>
        <w:t xml:space="preserve"> </w:t>
      </w:r>
      <w:r w:rsidR="00A17217">
        <w:rPr>
          <w:rFonts w:ascii="Verdana" w:hAnsi="Verdana" w:cs="Tahoma"/>
          <w:color w:val="333333"/>
        </w:rPr>
        <w:t xml:space="preserve">You can find these jobs in hospitals, doctor’s offices, </w:t>
      </w:r>
      <w:r w:rsidR="00A17217" w:rsidRPr="00A17217">
        <w:rPr>
          <w:rFonts w:ascii="Verdana" w:eastAsia="Times New Roman" w:hAnsi="Verdana" w:cs="Tahoma"/>
          <w:color w:val="333333"/>
        </w:rPr>
        <w:t>outpatient care centers and nursing and residential care facilities.</w:t>
      </w:r>
      <w:r w:rsidR="00A17217">
        <w:rPr>
          <w:rFonts w:ascii="Verdana" w:eastAsia="Times New Roman" w:hAnsi="Verdana" w:cs="Tahoma"/>
          <w:color w:val="333333"/>
        </w:rPr>
        <w:t xml:space="preserve"> </w:t>
      </w:r>
      <w:r w:rsidR="00A17217" w:rsidRPr="00A17217">
        <w:rPr>
          <w:rFonts w:ascii="Verdana" w:hAnsi="Verdana" w:cs="Tahoma"/>
          <w:color w:val="333333"/>
        </w:rPr>
        <w:t>Employment of medical assistants is expected to grow 34 percent from 2008 to 2018</w:t>
      </w:r>
      <w:r w:rsidR="00A17217">
        <w:rPr>
          <w:rFonts w:ascii="Verdana" w:hAnsi="Verdana" w:cs="Tahoma"/>
          <w:color w:val="333333"/>
        </w:rPr>
        <w:t xml:space="preserve">. </w:t>
      </w:r>
      <w:r w:rsidR="005F7112" w:rsidRPr="005F7112">
        <w:rPr>
          <w:rFonts w:ascii="Verdana" w:hAnsi="Verdana" w:cs="Tahoma"/>
          <w:color w:val="333333"/>
        </w:rPr>
        <w:t xml:space="preserve">The middle 50 percent earned between $23,700 and $33,050. The lowest 10 percent earned less than $20,600, and the highest 10 percent earned </w:t>
      </w:r>
      <w:r w:rsidR="005F7112" w:rsidRPr="005F7112">
        <w:rPr>
          <w:rFonts w:ascii="Verdana" w:hAnsi="Verdana" w:cs="Tahoma"/>
          <w:color w:val="333333"/>
        </w:rPr>
        <w:lastRenderedPageBreak/>
        <w:t xml:space="preserve">more than $39,570. </w:t>
      </w:r>
      <w:r w:rsidR="00A17217">
        <w:rPr>
          <w:rFonts w:ascii="Verdana" w:hAnsi="Verdana" w:cs="Tahoma"/>
          <w:color w:val="333333"/>
        </w:rPr>
        <w:t xml:space="preserve">They are not part of a union and some technology skills needed are </w:t>
      </w:r>
      <w:r w:rsidR="00A17217">
        <w:rPr>
          <w:rFonts w:ascii="Verdana" w:eastAsia="Times New Roman" w:hAnsi="Verdana" w:cs="Arial"/>
          <w:bCs/>
          <w:color w:val="000000" w:themeColor="text1"/>
        </w:rPr>
        <w:t>a</w:t>
      </w:r>
      <w:r w:rsidR="00A17217" w:rsidRPr="00A17217">
        <w:rPr>
          <w:rFonts w:ascii="Verdana" w:eastAsia="Times New Roman" w:hAnsi="Verdana" w:cs="Arial"/>
          <w:bCs/>
          <w:color w:val="000000" w:themeColor="text1"/>
        </w:rPr>
        <w:t>ccounting software</w:t>
      </w:r>
      <w:r w:rsidR="00A17217">
        <w:rPr>
          <w:rFonts w:ascii="Verdana" w:eastAsia="Times New Roman" w:hAnsi="Verdana" w:cs="Arial"/>
          <w:bCs/>
          <w:color w:val="000000" w:themeColor="text1"/>
        </w:rPr>
        <w:t>, e</w:t>
      </w:r>
      <w:r w:rsidR="00A17217" w:rsidRPr="00A17217">
        <w:rPr>
          <w:rFonts w:ascii="Verdana" w:eastAsia="Times New Roman" w:hAnsi="Verdana" w:cs="Arial"/>
          <w:bCs/>
          <w:color w:val="000000" w:themeColor="text1"/>
        </w:rPr>
        <w:t>lectronic mail software</w:t>
      </w:r>
      <w:r w:rsidR="00A17217">
        <w:rPr>
          <w:rFonts w:ascii="Verdana" w:eastAsia="Times New Roman" w:hAnsi="Verdana" w:cs="Arial"/>
          <w:bCs/>
          <w:color w:val="000000" w:themeColor="text1"/>
        </w:rPr>
        <w:t>, m</w:t>
      </w:r>
      <w:r w:rsidR="00A17217" w:rsidRPr="00A17217">
        <w:rPr>
          <w:rFonts w:ascii="Verdana" w:eastAsia="Times New Roman" w:hAnsi="Verdana" w:cs="Arial"/>
          <w:bCs/>
          <w:color w:val="000000" w:themeColor="text1"/>
        </w:rPr>
        <w:t>edical software</w:t>
      </w:r>
      <w:r w:rsidR="00A17217">
        <w:rPr>
          <w:rFonts w:ascii="Verdana" w:eastAsia="Times New Roman" w:hAnsi="Verdana" w:cs="Arial"/>
          <w:bCs/>
          <w:color w:val="000000" w:themeColor="text1"/>
        </w:rPr>
        <w:t>, o</w:t>
      </w:r>
      <w:r w:rsidR="00A17217" w:rsidRPr="00A17217">
        <w:rPr>
          <w:rFonts w:ascii="Verdana" w:eastAsia="Times New Roman" w:hAnsi="Verdana" w:cs="Arial"/>
          <w:bCs/>
          <w:color w:val="000000" w:themeColor="text1"/>
        </w:rPr>
        <w:t>ffice suite software</w:t>
      </w:r>
      <w:r w:rsidR="00A17217">
        <w:rPr>
          <w:rFonts w:ascii="Verdana" w:eastAsia="Times New Roman" w:hAnsi="Verdana" w:cs="Arial"/>
          <w:bCs/>
          <w:color w:val="000000" w:themeColor="text1"/>
        </w:rPr>
        <w:t>, and o</w:t>
      </w:r>
      <w:r w:rsidR="00A17217" w:rsidRPr="00A17217">
        <w:rPr>
          <w:rFonts w:ascii="Verdana" w:eastAsia="Times New Roman" w:hAnsi="Verdana" w:cs="Arial"/>
          <w:bCs/>
          <w:color w:val="000000" w:themeColor="text1"/>
        </w:rPr>
        <w:t>perating system software</w:t>
      </w:r>
      <w:r w:rsidR="00A17217">
        <w:rPr>
          <w:rFonts w:ascii="Verdana" w:eastAsia="Times New Roman" w:hAnsi="Verdana" w:cs="Arial"/>
          <w:bCs/>
          <w:color w:val="000000" w:themeColor="text1"/>
        </w:rPr>
        <w:t xml:space="preserve">. </w:t>
      </w:r>
    </w:p>
    <w:tbl>
      <w:tblPr>
        <w:tblW w:w="5000" w:type="pct"/>
        <w:tblCellSpacing w:w="22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538"/>
      </w:tblGrid>
      <w:tr w:rsidR="00A17217" w:rsidRPr="00A17217" w:rsidTr="00A17217">
        <w:trPr>
          <w:tblCellSpacing w:w="22" w:type="dxa"/>
        </w:trPr>
        <w:tc>
          <w:tcPr>
            <w:tcW w:w="5000" w:type="pct"/>
            <w:shd w:val="clear" w:color="auto" w:fill="FFFFFF"/>
            <w:hideMark/>
          </w:tcPr>
          <w:p w:rsidR="00A17217" w:rsidRPr="00A17217" w:rsidRDefault="00A17217" w:rsidP="00670466">
            <w:pPr>
              <w:spacing w:after="0"/>
              <w:rPr>
                <w:rFonts w:ascii="Verdana" w:eastAsia="Times New Roman" w:hAnsi="Verdana" w:cs="Arial"/>
                <w:color w:val="000000" w:themeColor="text1"/>
              </w:rPr>
            </w:pPr>
          </w:p>
        </w:tc>
      </w:tr>
      <w:tr w:rsidR="00A17217" w:rsidRPr="00A17217" w:rsidTr="00A17217">
        <w:trPr>
          <w:tblCellSpacing w:w="22" w:type="dxa"/>
        </w:trPr>
        <w:tc>
          <w:tcPr>
            <w:tcW w:w="5000" w:type="pct"/>
            <w:shd w:val="clear" w:color="auto" w:fill="FFFFFF"/>
            <w:hideMark/>
          </w:tcPr>
          <w:p w:rsidR="00A17217" w:rsidRPr="00A17217" w:rsidRDefault="00A17217" w:rsidP="00670466">
            <w:pPr>
              <w:spacing w:after="0"/>
              <w:rPr>
                <w:rFonts w:ascii="Verdana" w:eastAsia="Times New Roman" w:hAnsi="Verdana" w:cs="Arial"/>
                <w:color w:val="000000" w:themeColor="text1"/>
              </w:rPr>
            </w:pPr>
          </w:p>
        </w:tc>
      </w:tr>
      <w:tr w:rsidR="00A17217" w:rsidRPr="00A17217" w:rsidTr="00A17217">
        <w:trPr>
          <w:tblCellSpacing w:w="22" w:type="dxa"/>
        </w:trPr>
        <w:tc>
          <w:tcPr>
            <w:tcW w:w="5000" w:type="pct"/>
            <w:shd w:val="clear" w:color="auto" w:fill="FFFFFF"/>
            <w:hideMark/>
          </w:tcPr>
          <w:p w:rsidR="00A17217" w:rsidRPr="00A17217" w:rsidRDefault="00A17217" w:rsidP="00670466">
            <w:pPr>
              <w:spacing w:after="0"/>
              <w:rPr>
                <w:rFonts w:ascii="Verdana" w:eastAsia="Times New Roman" w:hAnsi="Verdana" w:cs="Arial"/>
                <w:color w:val="000000" w:themeColor="text1"/>
              </w:rPr>
            </w:pPr>
          </w:p>
        </w:tc>
      </w:tr>
      <w:tr w:rsidR="00A17217" w:rsidRPr="00A17217" w:rsidTr="00A17217">
        <w:trPr>
          <w:tblCellSpacing w:w="22" w:type="dxa"/>
        </w:trPr>
        <w:tc>
          <w:tcPr>
            <w:tcW w:w="5000" w:type="pct"/>
            <w:shd w:val="clear" w:color="auto" w:fill="FFFFFF"/>
            <w:hideMark/>
          </w:tcPr>
          <w:p w:rsidR="00A17217" w:rsidRPr="00A17217" w:rsidRDefault="00A17217" w:rsidP="00670466">
            <w:pPr>
              <w:spacing w:after="0"/>
              <w:rPr>
                <w:rFonts w:ascii="Verdana" w:eastAsia="Times New Roman" w:hAnsi="Verdana" w:cs="Arial"/>
                <w:color w:val="000000" w:themeColor="text1"/>
              </w:rPr>
            </w:pPr>
          </w:p>
        </w:tc>
      </w:tr>
      <w:tr w:rsidR="00A17217" w:rsidRPr="00A17217" w:rsidTr="00A17217">
        <w:trPr>
          <w:tblCellSpacing w:w="22" w:type="dxa"/>
        </w:trPr>
        <w:tc>
          <w:tcPr>
            <w:tcW w:w="5000" w:type="pct"/>
            <w:shd w:val="clear" w:color="auto" w:fill="FFFFFF"/>
            <w:hideMark/>
          </w:tcPr>
          <w:p w:rsidR="00A17217" w:rsidRPr="00A17217" w:rsidRDefault="00A17217" w:rsidP="00670466">
            <w:pPr>
              <w:spacing w:after="0"/>
              <w:rPr>
                <w:rFonts w:ascii="Verdana" w:eastAsia="Times New Roman" w:hAnsi="Verdana" w:cs="Arial"/>
                <w:color w:val="000000" w:themeColor="text1"/>
              </w:rPr>
            </w:pPr>
          </w:p>
        </w:tc>
      </w:tr>
    </w:tbl>
    <w:p w:rsidR="004161D2" w:rsidRPr="00E5527C" w:rsidRDefault="004161D2" w:rsidP="00670466">
      <w:pPr>
        <w:spacing w:after="0"/>
        <w:rPr>
          <w:rStyle w:val="Strong"/>
          <w:rFonts w:ascii="Verdana" w:hAnsi="Verdana"/>
          <w:b w:val="0"/>
          <w:bCs w:val="0"/>
          <w:i/>
          <w:color w:val="000000"/>
          <w:u w:val="single"/>
        </w:rPr>
      </w:pPr>
      <w:r w:rsidRPr="00E5527C">
        <w:rPr>
          <w:rStyle w:val="Strong"/>
          <w:rFonts w:ascii="Verdana" w:hAnsi="Verdana"/>
          <w:b w:val="0"/>
          <w:i/>
          <w:color w:val="000000"/>
          <w:u w:val="single"/>
        </w:rPr>
        <w:t>Health Sciences</w:t>
      </w:r>
    </w:p>
    <w:p w:rsidR="00F34DB2" w:rsidRPr="00114431" w:rsidRDefault="00F1270E" w:rsidP="00670466">
      <w:pPr>
        <w:pStyle w:val="NormalWeb"/>
        <w:spacing w:after="0" w:afterAutospacing="0" w:line="276" w:lineRule="auto"/>
        <w:rPr>
          <w:rFonts w:ascii="Verdana" w:hAnsi="Verdana"/>
          <w:color w:val="000000"/>
          <w:sz w:val="22"/>
          <w:szCs w:val="22"/>
        </w:rPr>
      </w:pPr>
      <w:r w:rsidRPr="00E5527C">
        <w:rPr>
          <w:rFonts w:ascii="Verdana" w:eastAsiaTheme="minorHAnsi" w:hAnsi="Verdana"/>
          <w:b/>
          <w:color w:val="000000"/>
        </w:rPr>
        <w:object w:dxaOrig="225" w:dyaOrig="225">
          <v:shape id="_x0000_i1070" type="#_x0000_t75" style="width:20.25pt;height:18pt" o:ole="">
            <v:imagedata r:id="rId6" o:title=""/>
          </v:shape>
          <w:control r:id="rId18" w:name="DefaultOcxName13" w:shapeid="_x0000_i1070"/>
        </w:object>
      </w:r>
      <w:r w:rsidR="00DA3410">
        <w:rPr>
          <w:rFonts w:ascii="Verdana" w:hAnsi="Verdana"/>
          <w:b/>
          <w:color w:val="000000"/>
        </w:rPr>
        <w:t>Pharmacist-</w:t>
      </w:r>
      <w:r w:rsidR="00DA3410">
        <w:rPr>
          <w:rFonts w:ascii="Lucida Sans Unicode" w:hAnsi="Lucida Sans Unicode" w:cs="Lucida Sans Unicode"/>
          <w:sz w:val="19"/>
          <w:szCs w:val="19"/>
        </w:rPr>
        <w:t xml:space="preserve"> </w:t>
      </w:r>
      <w:r w:rsidR="00046CBE" w:rsidRPr="00DA3410">
        <w:rPr>
          <w:rFonts w:ascii="Verdana" w:hAnsi="Verdana" w:cs="Lucida Sans Unicode"/>
        </w:rPr>
        <w:t>helps</w:t>
      </w:r>
      <w:r w:rsidR="00DA3410" w:rsidRPr="00DA3410">
        <w:rPr>
          <w:rFonts w:ascii="Verdana" w:hAnsi="Verdana" w:cs="Lucida Sans Unicode"/>
        </w:rPr>
        <w:t xml:space="preserve"> patients and the community by providing information and advice on health, and providing medications</w:t>
      </w:r>
      <w:r w:rsidR="00DA3410">
        <w:rPr>
          <w:rFonts w:ascii="Verdana" w:hAnsi="Verdana" w:cs="Lucida Sans Unicode"/>
        </w:rPr>
        <w:t xml:space="preserve">. A </w:t>
      </w:r>
      <w:r w:rsidR="00DA3410" w:rsidRPr="00DA3410">
        <w:rPr>
          <w:rFonts w:ascii="Verdana" w:hAnsi="Verdana" w:cs="Lucida Sans Unicode"/>
        </w:rPr>
        <w:t>p</w:t>
      </w:r>
      <w:r w:rsidR="00DA3410" w:rsidRPr="00DA3410">
        <w:rPr>
          <w:rFonts w:ascii="Verdana" w:hAnsi="Verdana"/>
          <w:color w:val="000000"/>
        </w:rPr>
        <w:t>ediatrician</w:t>
      </w:r>
      <w:r w:rsidR="00DA3410">
        <w:rPr>
          <w:rFonts w:ascii="Verdana" w:hAnsi="Verdana" w:cs="Lucida Sans Unicode"/>
        </w:rPr>
        <w:t xml:space="preserve"> is a related occupational field. To be in this field, you must have an investigative </w:t>
      </w:r>
      <w:r w:rsidR="00046CBE">
        <w:rPr>
          <w:rFonts w:ascii="Verdana" w:hAnsi="Verdana" w:cs="Lucida Sans Unicode"/>
        </w:rPr>
        <w:t>personality</w:t>
      </w:r>
      <w:r w:rsidR="00DA3410">
        <w:rPr>
          <w:rFonts w:ascii="Verdana" w:hAnsi="Verdana" w:cs="Lucida Sans Unicode"/>
        </w:rPr>
        <w:t xml:space="preserve">. </w:t>
      </w:r>
      <w:r w:rsidR="002B3D2E" w:rsidRPr="002B3D2E">
        <w:rPr>
          <w:rFonts w:ascii="Verdana" w:hAnsi="Verdana" w:cs="Arial"/>
        </w:rPr>
        <w:t>Pharmacists work in clean</w:t>
      </w:r>
      <w:r w:rsidR="002B3D2E">
        <w:rPr>
          <w:rFonts w:ascii="Verdana" w:hAnsi="Verdana" w:cs="Arial"/>
        </w:rPr>
        <w:t xml:space="preserve"> environments</w:t>
      </w:r>
      <w:r w:rsidR="002B3D2E" w:rsidRPr="002B3D2E">
        <w:rPr>
          <w:rFonts w:ascii="Verdana" w:hAnsi="Verdana" w:cs="Arial"/>
        </w:rPr>
        <w:t>. Many pharmacists spend most of t</w:t>
      </w:r>
      <w:r w:rsidR="002B3D2E">
        <w:rPr>
          <w:rFonts w:ascii="Verdana" w:hAnsi="Verdana" w:cs="Arial"/>
        </w:rPr>
        <w:t>heir workday on their feet and they work</w:t>
      </w:r>
      <w:r w:rsidR="002B3D2E" w:rsidRPr="002B3D2E">
        <w:rPr>
          <w:rFonts w:ascii="Verdana" w:hAnsi="Verdana" w:cs="Arial"/>
        </w:rPr>
        <w:t xml:space="preserve"> with sterile or dangerous pharmaceutical products</w:t>
      </w:r>
      <w:r w:rsidR="002B3D2E">
        <w:rPr>
          <w:rFonts w:ascii="Verdana" w:hAnsi="Verdana" w:cs="Arial"/>
        </w:rPr>
        <w:t xml:space="preserve">. </w:t>
      </w:r>
      <w:r w:rsidR="002B3D2E" w:rsidRPr="002B3D2E">
        <w:rPr>
          <w:rFonts w:ascii="Verdana" w:hAnsi="Verdana" w:cs="Arial"/>
        </w:rPr>
        <w:t>Pharmacists who are trained in the Un</w:t>
      </w:r>
      <w:r w:rsidR="002B3D2E">
        <w:rPr>
          <w:rFonts w:ascii="Verdana" w:hAnsi="Verdana" w:cs="Arial"/>
        </w:rPr>
        <w:t xml:space="preserve">ited States must earn a </w:t>
      </w:r>
      <w:proofErr w:type="spellStart"/>
      <w:r w:rsidR="002B3D2E">
        <w:rPr>
          <w:rFonts w:ascii="Verdana" w:hAnsi="Verdana" w:cs="Arial"/>
        </w:rPr>
        <w:t>Pharm.D</w:t>
      </w:r>
      <w:proofErr w:type="spellEnd"/>
      <w:r w:rsidR="002B3D2E" w:rsidRPr="002B3D2E">
        <w:rPr>
          <w:rFonts w:ascii="Verdana" w:hAnsi="Verdana" w:cs="Arial"/>
        </w:rPr>
        <w:t xml:space="preserve"> </w:t>
      </w:r>
      <w:r w:rsidR="002B3D2E">
        <w:rPr>
          <w:rFonts w:ascii="Verdana" w:hAnsi="Verdana" w:cs="Arial"/>
        </w:rPr>
        <w:t>d</w:t>
      </w:r>
      <w:r w:rsidR="002B3D2E" w:rsidRPr="002B3D2E">
        <w:rPr>
          <w:rFonts w:ascii="Verdana" w:hAnsi="Verdana" w:cs="Arial"/>
        </w:rPr>
        <w:t xml:space="preserve">egree from an accredited college or school of pharmacy. </w:t>
      </w:r>
      <w:r w:rsidR="002B3D2E" w:rsidRPr="002B3D2E">
        <w:rPr>
          <w:rFonts w:ascii="Verdana" w:hAnsi="Verdana" w:cs="Arial"/>
          <w:color w:val="000000" w:themeColor="text1"/>
        </w:rPr>
        <w:t>Most applicants have completed 3 or more years at a college or universit</w:t>
      </w:r>
      <w:r w:rsidR="002B3D2E">
        <w:rPr>
          <w:rFonts w:ascii="Verdana" w:hAnsi="Verdana" w:cs="Arial"/>
          <w:color w:val="000000" w:themeColor="text1"/>
        </w:rPr>
        <w:t xml:space="preserve">y before moving on to a </w:t>
      </w:r>
      <w:proofErr w:type="spellStart"/>
      <w:r w:rsidR="002B3D2E">
        <w:rPr>
          <w:rFonts w:ascii="Verdana" w:hAnsi="Verdana" w:cs="Arial"/>
          <w:color w:val="000000" w:themeColor="text1"/>
        </w:rPr>
        <w:t>Pharm.D</w:t>
      </w:r>
      <w:proofErr w:type="spellEnd"/>
      <w:r w:rsidR="002B3D2E" w:rsidRPr="002B3D2E">
        <w:rPr>
          <w:rFonts w:ascii="Verdana" w:hAnsi="Verdana" w:cs="Arial"/>
          <w:color w:val="000000" w:themeColor="text1"/>
        </w:rPr>
        <w:t xml:space="preserve"> program</w:t>
      </w:r>
      <w:r w:rsidR="002B3D2E">
        <w:rPr>
          <w:rFonts w:ascii="Verdana" w:hAnsi="Verdana" w:cs="Arial"/>
          <w:color w:val="000000" w:themeColor="text1"/>
        </w:rPr>
        <w:t xml:space="preserve">. </w:t>
      </w:r>
      <w:r w:rsidR="00670466">
        <w:rPr>
          <w:rFonts w:ascii="Verdana" w:hAnsi="Verdana" w:cs="Arial"/>
          <w:color w:val="000000" w:themeColor="text1"/>
        </w:rPr>
        <w:t xml:space="preserve">Pharmacists </w:t>
      </w:r>
      <w:r w:rsidR="00F34DB2">
        <w:rPr>
          <w:rFonts w:ascii="Verdana" w:hAnsi="Verdana" w:cs="Arial"/>
          <w:color w:val="000000" w:themeColor="text1"/>
        </w:rPr>
        <w:t xml:space="preserve">are not part of a union. You can find jobs at Walgreens, Stop and Shop, hospitals, or even CVS. </w:t>
      </w:r>
      <w:r w:rsidR="00F34DB2">
        <w:rPr>
          <w:rFonts w:ascii="Verdana" w:hAnsi="Verdana"/>
          <w:color w:val="000000"/>
        </w:rPr>
        <w:t xml:space="preserve">There is a </w:t>
      </w:r>
      <w:r w:rsidR="00F34DB2" w:rsidRPr="00F34DB2">
        <w:rPr>
          <w:rFonts w:ascii="Verdana" w:hAnsi="Verdana"/>
          <w:color w:val="000000"/>
        </w:rPr>
        <w:t xml:space="preserve">large role </w:t>
      </w:r>
      <w:r w:rsidR="00F34DB2">
        <w:rPr>
          <w:rFonts w:ascii="Verdana" w:hAnsi="Verdana"/>
          <w:color w:val="000000"/>
        </w:rPr>
        <w:t>of medications and their</w:t>
      </w:r>
      <w:r w:rsidR="00F34DB2" w:rsidRPr="00F34DB2">
        <w:rPr>
          <w:rFonts w:ascii="Verdana" w:hAnsi="Verdana"/>
          <w:color w:val="000000"/>
        </w:rPr>
        <w:t xml:space="preserve"> use play throughout these issues, pharmacists will have an important role in the future of healthcare.</w:t>
      </w:r>
      <w:r w:rsidR="00F34DB2">
        <w:rPr>
          <w:rFonts w:ascii="Verdana" w:hAnsi="Verdana"/>
          <w:color w:val="000000"/>
        </w:rPr>
        <w:t xml:space="preserve"> Growth will </w:t>
      </w:r>
      <w:r w:rsidR="00B5003E">
        <w:rPr>
          <w:rFonts w:ascii="Verdana" w:hAnsi="Verdana"/>
          <w:color w:val="000000"/>
        </w:rPr>
        <w:t>increase and there will</w:t>
      </w:r>
      <w:r w:rsidR="00114431">
        <w:rPr>
          <w:rFonts w:ascii="Verdana" w:hAnsi="Verdana"/>
          <w:color w:val="000000"/>
        </w:rPr>
        <w:t xml:space="preserve"> be</w:t>
      </w:r>
      <w:r w:rsidR="00B5003E">
        <w:rPr>
          <w:rFonts w:ascii="Verdana" w:hAnsi="Verdana"/>
          <w:color w:val="000000"/>
        </w:rPr>
        <w:t xml:space="preserve"> plenty of job openings in the future. Some technology skills that pharmacist’s needs are </w:t>
      </w:r>
      <w:r w:rsidR="00B5003E">
        <w:rPr>
          <w:rFonts w:ascii="Verdana" w:hAnsi="Verdana" w:cs="Arial"/>
          <w:bCs/>
        </w:rPr>
        <w:t>a</w:t>
      </w:r>
      <w:r w:rsidR="00B5003E" w:rsidRPr="00B5003E">
        <w:rPr>
          <w:rFonts w:ascii="Verdana" w:hAnsi="Verdana" w:cs="Arial"/>
          <w:bCs/>
          <w:sz w:val="22"/>
          <w:szCs w:val="22"/>
        </w:rPr>
        <w:t>ccounting software</w:t>
      </w:r>
      <w:r w:rsidR="00B5003E">
        <w:rPr>
          <w:rFonts w:ascii="Verdana" w:hAnsi="Verdana" w:cs="Arial"/>
          <w:bCs/>
          <w:sz w:val="22"/>
          <w:szCs w:val="22"/>
        </w:rPr>
        <w:t xml:space="preserve">, </w:t>
      </w:r>
      <w:r w:rsidR="00B5003E">
        <w:rPr>
          <w:rFonts w:ascii="Verdana" w:hAnsi="Verdana" w:cs="Arial"/>
          <w:bCs/>
        </w:rPr>
        <w:t>d</w:t>
      </w:r>
      <w:r w:rsidR="00B5003E" w:rsidRPr="00B5003E">
        <w:rPr>
          <w:rFonts w:ascii="Verdana" w:hAnsi="Verdana" w:cs="Arial"/>
          <w:bCs/>
          <w:sz w:val="22"/>
          <w:szCs w:val="22"/>
        </w:rPr>
        <w:t>ata base user interface and query software</w:t>
      </w:r>
      <w:r w:rsidR="00B5003E">
        <w:rPr>
          <w:rFonts w:ascii="Verdana" w:hAnsi="Verdana" w:cs="Arial"/>
          <w:bCs/>
          <w:sz w:val="22"/>
          <w:szCs w:val="22"/>
        </w:rPr>
        <w:t xml:space="preserve">, </w:t>
      </w:r>
      <w:r w:rsidR="00B5003E">
        <w:rPr>
          <w:rFonts w:ascii="Verdana" w:hAnsi="Verdana" w:cs="Arial"/>
          <w:bCs/>
        </w:rPr>
        <w:t>i</w:t>
      </w:r>
      <w:r w:rsidR="00B5003E" w:rsidRPr="00B5003E">
        <w:rPr>
          <w:rFonts w:ascii="Verdana" w:hAnsi="Verdana" w:cs="Arial"/>
          <w:bCs/>
          <w:sz w:val="22"/>
          <w:szCs w:val="22"/>
        </w:rPr>
        <w:t>nventory management software</w:t>
      </w:r>
      <w:r w:rsidR="00B5003E">
        <w:rPr>
          <w:rFonts w:ascii="Verdana" w:hAnsi="Verdana" w:cs="Arial"/>
          <w:bCs/>
          <w:sz w:val="22"/>
          <w:szCs w:val="22"/>
        </w:rPr>
        <w:t xml:space="preserve">, </w:t>
      </w:r>
      <w:r w:rsidR="00B5003E">
        <w:rPr>
          <w:rFonts w:ascii="Verdana" w:hAnsi="Verdana" w:cs="Arial"/>
          <w:bCs/>
        </w:rPr>
        <w:t>l</w:t>
      </w:r>
      <w:r w:rsidR="00B5003E" w:rsidRPr="00B5003E">
        <w:rPr>
          <w:rFonts w:ascii="Verdana" w:hAnsi="Verdana" w:cs="Arial"/>
          <w:bCs/>
          <w:sz w:val="22"/>
          <w:szCs w:val="22"/>
        </w:rPr>
        <w:t>abel making software</w:t>
      </w:r>
      <w:r w:rsidR="00B5003E">
        <w:rPr>
          <w:rFonts w:ascii="Verdana" w:hAnsi="Verdana" w:cs="Arial"/>
          <w:bCs/>
          <w:sz w:val="22"/>
          <w:szCs w:val="22"/>
        </w:rPr>
        <w:t xml:space="preserve">, and </w:t>
      </w:r>
      <w:r w:rsidR="00B5003E">
        <w:rPr>
          <w:rFonts w:ascii="Verdana" w:hAnsi="Verdana" w:cs="Arial"/>
          <w:bCs/>
        </w:rPr>
        <w:t>m</w:t>
      </w:r>
      <w:r w:rsidR="00B5003E" w:rsidRPr="00B5003E">
        <w:rPr>
          <w:rFonts w:ascii="Verdana" w:hAnsi="Verdana" w:cs="Arial"/>
          <w:bCs/>
          <w:sz w:val="22"/>
          <w:szCs w:val="22"/>
        </w:rPr>
        <w:t>edical software</w:t>
      </w:r>
      <w:r w:rsidR="00B5003E">
        <w:rPr>
          <w:rFonts w:ascii="Verdana" w:hAnsi="Verdana" w:cs="Arial"/>
          <w:bCs/>
          <w:sz w:val="22"/>
          <w:szCs w:val="22"/>
        </w:rPr>
        <w:t xml:space="preserve">. </w:t>
      </w:r>
      <w:r w:rsidR="00114431" w:rsidRPr="00114431">
        <w:rPr>
          <w:rFonts w:ascii="Verdana" w:hAnsi="Verdana"/>
          <w:sz w:val="22"/>
          <w:szCs w:val="22"/>
        </w:rPr>
        <w:t>Pharmacists with an interest in management may elect to advance into a Senior Pharmacist</w:t>
      </w:r>
      <w:r w:rsidR="00114431">
        <w:rPr>
          <w:rFonts w:ascii="Verdana" w:hAnsi="Verdana"/>
          <w:sz w:val="22"/>
          <w:szCs w:val="22"/>
        </w:rPr>
        <w:t xml:space="preserve">. </w:t>
      </w:r>
      <w:r w:rsidR="00114431" w:rsidRPr="00114431">
        <w:rPr>
          <w:rFonts w:ascii="Verdana" w:hAnsi="Verdana"/>
          <w:sz w:val="22"/>
          <w:szCs w:val="22"/>
        </w:rPr>
        <w:t>The next level of advancement within the department would be at the Division Manager level.</w:t>
      </w:r>
    </w:p>
    <w:tbl>
      <w:tblPr>
        <w:tblW w:w="5000" w:type="pct"/>
        <w:tblCellSpacing w:w="22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538"/>
      </w:tblGrid>
      <w:tr w:rsidR="00B5003E" w:rsidRPr="00B5003E" w:rsidTr="00B5003E">
        <w:trPr>
          <w:tblCellSpacing w:w="22" w:type="dxa"/>
        </w:trPr>
        <w:tc>
          <w:tcPr>
            <w:tcW w:w="4954" w:type="pct"/>
            <w:shd w:val="clear" w:color="auto" w:fill="FFFFFF"/>
            <w:hideMark/>
          </w:tcPr>
          <w:p w:rsidR="00B5003E" w:rsidRPr="00B5003E" w:rsidRDefault="00B5003E" w:rsidP="00B5003E">
            <w:pPr>
              <w:spacing w:after="0" w:line="240" w:lineRule="auto"/>
              <w:rPr>
                <w:rFonts w:ascii="Verdana" w:eastAsia="Times New Roman" w:hAnsi="Verdana" w:cs="Arial"/>
              </w:rPr>
            </w:pPr>
          </w:p>
        </w:tc>
      </w:tr>
      <w:tr w:rsidR="00B5003E" w:rsidRPr="00B5003E" w:rsidTr="00B5003E">
        <w:trPr>
          <w:tblCellSpacing w:w="22" w:type="dxa"/>
        </w:trPr>
        <w:tc>
          <w:tcPr>
            <w:tcW w:w="4954" w:type="pct"/>
            <w:shd w:val="clear" w:color="auto" w:fill="FFFFFF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584"/>
              <w:gridCol w:w="806"/>
              <w:gridCol w:w="806"/>
              <w:gridCol w:w="1003"/>
              <w:gridCol w:w="915"/>
              <w:gridCol w:w="915"/>
            </w:tblGrid>
            <w:tr w:rsidR="00670466" w:rsidTr="0067046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70466" w:rsidRDefault="00670466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 xml:space="preserve">Percentile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70466" w:rsidRDefault="00670466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 xml:space="preserve">10%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70466" w:rsidRDefault="00670466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 xml:space="preserve">25%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70466" w:rsidRDefault="00670466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50%</w:t>
                  </w: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br/>
                    <w:t xml:space="preserve">(Median)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70466" w:rsidRDefault="00670466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 xml:space="preserve">75%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70466" w:rsidRDefault="00670466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 xml:space="preserve">90% </w:t>
                  </w:r>
                </w:p>
              </w:tc>
            </w:tr>
            <w:tr w:rsidR="00670466" w:rsidTr="0067046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70466" w:rsidRDefault="00670466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Hourly Wage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70466" w:rsidRDefault="00670466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$39.47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70466" w:rsidRDefault="00670466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$47.50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70466" w:rsidRDefault="00670466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$53.64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70466" w:rsidRDefault="00670466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$60.45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70466" w:rsidRDefault="00670466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$66.64</w:t>
                  </w:r>
                </w:p>
              </w:tc>
            </w:tr>
            <w:tr w:rsidR="00670466" w:rsidTr="0067046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70466" w:rsidRDefault="00670466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Annual Wage </w:t>
                  </w:r>
                  <w:hyperlink r:id="rId19" w:anchor="(2)" w:history="1">
                    <w:r>
                      <w:rPr>
                        <w:rStyle w:val="Hyperlink"/>
                        <w:rFonts w:ascii="Tahoma" w:hAnsi="Tahoma" w:cs="Tahoma"/>
                        <w:sz w:val="20"/>
                        <w:szCs w:val="20"/>
                      </w:rPr>
                      <w:t>(2)</w:t>
                    </w:r>
                  </w:hyperlink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70466" w:rsidRDefault="00670466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$82,090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70466" w:rsidRDefault="00670466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$98,810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70466" w:rsidRDefault="00670466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$111,570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70466" w:rsidRDefault="00670466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$125,740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70466" w:rsidRDefault="00670466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$138,620</w:t>
                  </w:r>
                </w:p>
              </w:tc>
            </w:tr>
          </w:tbl>
          <w:p w:rsidR="00670466" w:rsidRDefault="00670466" w:rsidP="0067046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70466" w:rsidRDefault="00F1270E" w:rsidP="00670466">
            <w:pPr>
              <w:rPr>
                <w:rFonts w:ascii="Tahoma" w:hAnsi="Tahoma" w:cs="Tahoma"/>
                <w:sz w:val="20"/>
                <w:szCs w:val="20"/>
              </w:rPr>
            </w:pPr>
            <w:r w:rsidRPr="00F1270E">
              <w:rPr>
                <w:rFonts w:ascii="Tahoma" w:hAnsi="Tahoma" w:cs="Tahoma"/>
                <w:sz w:val="20"/>
                <w:szCs w:val="20"/>
              </w:rPr>
              <w:pict>
                <v:rect id="_x0000_i1043" style="width:0;height:0" o:hralign="center" o:hrstd="t" o:hr="t" fillcolor="#aca899" stroked="f"/>
              </w:pict>
            </w:r>
          </w:p>
          <w:p w:rsidR="00B5003E" w:rsidRPr="00B5003E" w:rsidRDefault="00B5003E" w:rsidP="00B5003E">
            <w:pPr>
              <w:spacing w:after="0" w:line="240" w:lineRule="auto"/>
              <w:rPr>
                <w:rFonts w:ascii="Verdana" w:eastAsia="Times New Roman" w:hAnsi="Verdana" w:cs="Arial"/>
              </w:rPr>
            </w:pPr>
          </w:p>
        </w:tc>
      </w:tr>
      <w:tr w:rsidR="00B5003E" w:rsidRPr="00B5003E" w:rsidTr="00B5003E">
        <w:trPr>
          <w:tblCellSpacing w:w="22" w:type="dxa"/>
        </w:trPr>
        <w:tc>
          <w:tcPr>
            <w:tcW w:w="4954" w:type="pct"/>
            <w:shd w:val="clear" w:color="auto" w:fill="FFFFFF"/>
            <w:hideMark/>
          </w:tcPr>
          <w:p w:rsidR="00B5003E" w:rsidRPr="00B5003E" w:rsidRDefault="00B5003E" w:rsidP="00B5003E">
            <w:pPr>
              <w:spacing w:after="0" w:line="240" w:lineRule="auto"/>
              <w:rPr>
                <w:rFonts w:ascii="Verdana" w:eastAsia="Times New Roman" w:hAnsi="Verdana" w:cs="Arial"/>
              </w:rPr>
            </w:pPr>
          </w:p>
        </w:tc>
      </w:tr>
      <w:tr w:rsidR="00B5003E" w:rsidRPr="00B5003E" w:rsidTr="00B5003E">
        <w:trPr>
          <w:tblCellSpacing w:w="22" w:type="dxa"/>
        </w:trPr>
        <w:tc>
          <w:tcPr>
            <w:tcW w:w="4954" w:type="pct"/>
            <w:shd w:val="clear" w:color="auto" w:fill="FFFFFF"/>
            <w:hideMark/>
          </w:tcPr>
          <w:p w:rsidR="00B5003E" w:rsidRPr="00B5003E" w:rsidRDefault="00B5003E" w:rsidP="00B5003E">
            <w:pPr>
              <w:spacing w:after="0" w:line="240" w:lineRule="auto"/>
              <w:rPr>
                <w:rFonts w:ascii="Verdana" w:eastAsia="Times New Roman" w:hAnsi="Verdana" w:cs="Arial"/>
              </w:rPr>
            </w:pPr>
          </w:p>
        </w:tc>
      </w:tr>
    </w:tbl>
    <w:p w:rsidR="002B3D2E" w:rsidRPr="00F34DB2" w:rsidRDefault="002B3D2E" w:rsidP="002B3D2E">
      <w:pPr>
        <w:rPr>
          <w:rFonts w:ascii="Verdana" w:hAnsi="Verdana" w:cs="Arial"/>
          <w:color w:val="000000" w:themeColor="text1"/>
          <w:sz w:val="24"/>
          <w:szCs w:val="24"/>
        </w:rPr>
      </w:pPr>
    </w:p>
    <w:p w:rsidR="002B3D2E" w:rsidRPr="00D76533" w:rsidRDefault="002051FA" w:rsidP="002B3D2E">
      <w:pPr>
        <w:pStyle w:val="NormalWeb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527DA4">
        <w:rPr>
          <w:rFonts w:ascii="Verdana" w:hAnsi="Verdana" w:cs="Arial"/>
          <w:color w:val="000000" w:themeColor="text1"/>
          <w:sz w:val="22"/>
          <w:szCs w:val="22"/>
        </w:rPr>
        <w:object w:dxaOrig="1536" w:dyaOrig="994">
          <v:shape id="_x0000_i1044" type="#_x0000_t75" style="width:76.5pt;height:49.5pt" o:ole="" o:bordertopcolor="this" o:borderleftcolor="this" o:borderbottomcolor="this" o:borderrightcolor="this">
            <v:imagedata r:id="rId2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Link" ProgID="Excel.Sheet.12" ShapeID="_x0000_i1044" DrawAspect="Icon" r:id="rId21" UpdateMode="Always">
            <o:LinkType>EnhancedMetaFile</o:LinkType>
            <o:LockedField>false</o:LockedField>
            <o:FieldCodes>\f 0</o:FieldCodes>
          </o:OLEObject>
        </w:object>
      </w:r>
      <w:r w:rsidR="002B3D2E" w:rsidRPr="002B3D2E">
        <w:rPr>
          <w:rFonts w:ascii="Verdana" w:hAnsi="Verdana" w:cs="Arial"/>
          <w:color w:val="000000" w:themeColor="text1"/>
          <w:sz w:val="22"/>
          <w:szCs w:val="22"/>
        </w:rPr>
        <w:br/>
      </w:r>
    </w:p>
    <w:p w:rsidR="002B3D2E" w:rsidRPr="00D76533" w:rsidRDefault="00D76533" w:rsidP="002B3D2E">
      <w:pPr>
        <w:rPr>
          <w:rFonts w:cs="Arial"/>
          <w:b/>
        </w:rPr>
      </w:pPr>
      <w:r w:rsidRPr="00D76533">
        <w:rPr>
          <w:rFonts w:cs="Arial"/>
          <w:b/>
        </w:rPr>
        <w:t>Colleges Interested In</w:t>
      </w:r>
    </w:p>
    <w:p w:rsidR="00B20EDA" w:rsidRDefault="00B20EDA" w:rsidP="00B20EDA">
      <w:pPr>
        <w:pStyle w:val="NormalWeb"/>
        <w:ind w:firstLine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 always knew I wanted to go into the medical field, but by doing this assignment has definitely confirmed my answer.   I have a social personality, which fits perfect into this field because you need to be able to communicate well with others. The salary intake is well and the college education I know I can do. There are some</w:t>
      </w:r>
      <w:r w:rsidR="00DA1767" w:rsidRPr="00DA1767">
        <w:rPr>
          <w:rFonts w:asciiTheme="minorHAnsi" w:hAnsiTheme="minorHAnsi" w:cs="Arial"/>
          <w:sz w:val="22"/>
          <w:szCs w:val="22"/>
        </w:rPr>
        <w:t xml:space="preserve"> colleges</w:t>
      </w:r>
      <w:r>
        <w:rPr>
          <w:rFonts w:asciiTheme="minorHAnsi" w:hAnsiTheme="minorHAnsi" w:cs="Arial"/>
          <w:sz w:val="22"/>
          <w:szCs w:val="22"/>
        </w:rPr>
        <w:t xml:space="preserve"> I am</w:t>
      </w:r>
      <w:r w:rsidR="00DA1767" w:rsidRPr="00DA1767">
        <w:rPr>
          <w:rFonts w:asciiTheme="minorHAnsi" w:hAnsiTheme="minorHAnsi" w:cs="Arial"/>
          <w:sz w:val="22"/>
          <w:szCs w:val="22"/>
        </w:rPr>
        <w:t xml:space="preserve"> </w:t>
      </w:r>
      <w:r w:rsidR="00DA1767">
        <w:rPr>
          <w:rFonts w:asciiTheme="minorHAnsi" w:hAnsiTheme="minorHAnsi" w:cs="Arial"/>
          <w:sz w:val="22"/>
          <w:szCs w:val="22"/>
        </w:rPr>
        <w:t xml:space="preserve">interested in going </w:t>
      </w:r>
      <w:r>
        <w:rPr>
          <w:rFonts w:asciiTheme="minorHAnsi" w:hAnsiTheme="minorHAnsi" w:cs="Arial"/>
          <w:sz w:val="22"/>
          <w:szCs w:val="22"/>
        </w:rPr>
        <w:t>to for the jobs that</w:t>
      </w:r>
      <w:r w:rsidR="00DA1767">
        <w:rPr>
          <w:rFonts w:asciiTheme="minorHAnsi" w:hAnsiTheme="minorHAnsi" w:cs="Arial"/>
          <w:sz w:val="22"/>
          <w:szCs w:val="22"/>
        </w:rPr>
        <w:t xml:space="preserve"> I am interested in</w:t>
      </w:r>
      <w:r>
        <w:rPr>
          <w:rFonts w:asciiTheme="minorHAnsi" w:hAnsiTheme="minorHAnsi" w:cs="Arial"/>
          <w:sz w:val="22"/>
          <w:szCs w:val="22"/>
        </w:rPr>
        <w:t xml:space="preserve"> and they</w:t>
      </w:r>
      <w:r w:rsidR="00DA1767">
        <w:rPr>
          <w:rFonts w:asciiTheme="minorHAnsi" w:hAnsiTheme="minorHAnsi" w:cs="Arial"/>
          <w:sz w:val="22"/>
          <w:szCs w:val="22"/>
        </w:rPr>
        <w:t xml:space="preserve"> are University of Rhode Island, UMASS Amherst, and UMASS Dartmouth.  These colleges are known for their medical fields and these are the schools I wish to apply. </w:t>
      </w:r>
    </w:p>
    <w:p w:rsidR="004161D2" w:rsidRPr="004161D2" w:rsidRDefault="004161D2" w:rsidP="00E5527C">
      <w:pPr>
        <w:spacing w:after="0" w:line="240" w:lineRule="auto"/>
      </w:pPr>
    </w:p>
    <w:sectPr w:rsidR="004161D2" w:rsidRPr="004161D2" w:rsidSect="00512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A02CA"/>
    <w:multiLevelType w:val="hybridMultilevel"/>
    <w:tmpl w:val="BC245302"/>
    <w:lvl w:ilvl="0" w:tplc="844E3C82">
      <w:start w:val="1"/>
      <w:numFmt w:val="decimal"/>
      <w:lvlText w:val="%1."/>
      <w:lvlJc w:val="left"/>
      <w:pPr>
        <w:ind w:left="660" w:hanging="360"/>
      </w:pPr>
      <w:rPr>
        <w:rFonts w:ascii="Verdana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3F84525"/>
    <w:multiLevelType w:val="multilevel"/>
    <w:tmpl w:val="9EC69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4247"/>
    <w:rsid w:val="0002795B"/>
    <w:rsid w:val="000441A2"/>
    <w:rsid w:val="00046CBE"/>
    <w:rsid w:val="00095183"/>
    <w:rsid w:val="000C0510"/>
    <w:rsid w:val="000D22DC"/>
    <w:rsid w:val="000E4346"/>
    <w:rsid w:val="00114431"/>
    <w:rsid w:val="001F7261"/>
    <w:rsid w:val="002051FA"/>
    <w:rsid w:val="002536D2"/>
    <w:rsid w:val="002B3D2E"/>
    <w:rsid w:val="00301466"/>
    <w:rsid w:val="003941A3"/>
    <w:rsid w:val="003B7B6E"/>
    <w:rsid w:val="004161D2"/>
    <w:rsid w:val="00420EAA"/>
    <w:rsid w:val="004637B5"/>
    <w:rsid w:val="0048760C"/>
    <w:rsid w:val="004E5B20"/>
    <w:rsid w:val="004F684B"/>
    <w:rsid w:val="005124A4"/>
    <w:rsid w:val="00527DA4"/>
    <w:rsid w:val="005E6F53"/>
    <w:rsid w:val="005F7112"/>
    <w:rsid w:val="00670466"/>
    <w:rsid w:val="007A40DE"/>
    <w:rsid w:val="0087361E"/>
    <w:rsid w:val="00A17217"/>
    <w:rsid w:val="00A3027B"/>
    <w:rsid w:val="00B02644"/>
    <w:rsid w:val="00B20EDA"/>
    <w:rsid w:val="00B5003E"/>
    <w:rsid w:val="00B8377A"/>
    <w:rsid w:val="00B943B7"/>
    <w:rsid w:val="00BB7B72"/>
    <w:rsid w:val="00CB4247"/>
    <w:rsid w:val="00CB478E"/>
    <w:rsid w:val="00CD0A2F"/>
    <w:rsid w:val="00CE07B3"/>
    <w:rsid w:val="00CE4E5E"/>
    <w:rsid w:val="00D24F04"/>
    <w:rsid w:val="00D46D98"/>
    <w:rsid w:val="00D53FE4"/>
    <w:rsid w:val="00D76533"/>
    <w:rsid w:val="00DA1767"/>
    <w:rsid w:val="00DA3410"/>
    <w:rsid w:val="00DF1C47"/>
    <w:rsid w:val="00E5527C"/>
    <w:rsid w:val="00F1270E"/>
    <w:rsid w:val="00F22464"/>
    <w:rsid w:val="00F34DB2"/>
    <w:rsid w:val="00FA19CF"/>
    <w:rsid w:val="00FB1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24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941A3"/>
    <w:rPr>
      <w:b/>
      <w:bCs/>
    </w:rPr>
  </w:style>
  <w:style w:type="paragraph" w:styleId="ListParagraph">
    <w:name w:val="List Paragraph"/>
    <w:basedOn w:val="Normal"/>
    <w:uiPriority w:val="34"/>
    <w:qFormat/>
    <w:rsid w:val="00E5527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9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DefaultParagraphFont"/>
    <w:rsid w:val="00095183"/>
  </w:style>
  <w:style w:type="character" w:customStyle="1" w:styleId="ft">
    <w:name w:val="ft"/>
    <w:basedOn w:val="DefaultParagraphFont"/>
    <w:rsid w:val="00095183"/>
  </w:style>
  <w:style w:type="character" w:customStyle="1" w:styleId="ilad1">
    <w:name w:val="il_ad1"/>
    <w:basedOn w:val="DefaultParagraphFont"/>
    <w:rsid w:val="00095183"/>
    <w:rPr>
      <w:vanish w:val="0"/>
      <w:webHidden w:val="0"/>
      <w:color w:val="009900"/>
      <w:u w:val="single"/>
      <w:specVanish w:val="0"/>
    </w:rPr>
  </w:style>
  <w:style w:type="character" w:styleId="Hyperlink">
    <w:name w:val="Hyperlink"/>
    <w:basedOn w:val="DefaultParagraphFont"/>
    <w:uiPriority w:val="99"/>
    <w:semiHidden/>
    <w:unhideWhenUsed/>
    <w:rsid w:val="00DF1C47"/>
    <w:rPr>
      <w:strike w:val="0"/>
      <w:dstrike w:val="0"/>
      <w:color w:val="0000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0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1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0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0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80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8D9D9"/>
                    <w:right w:val="none" w:sz="0" w:space="0" w:color="auto"/>
                  </w:divBdr>
                  <w:divsChild>
                    <w:div w:id="13202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0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10225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6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2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5040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9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9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1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20244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40634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532912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52592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064124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1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67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8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24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0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1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190718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3395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9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85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0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10655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8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oleObject" Target="file:///F:\excel%20career.xlsx" TargetMode="External"/><Relationship Id="rId7" Type="http://schemas.openxmlformats.org/officeDocument/2006/relationships/control" Target="activeX/activeX1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theme" Target="theme/theme1.xml"/><Relationship Id="rId10" Type="http://schemas.openxmlformats.org/officeDocument/2006/relationships/hyperlink" Target="http://www.allpsychologyschools.com/psychology-degree/masters" TargetMode="External"/><Relationship Id="rId19" Type="http://schemas.openxmlformats.org/officeDocument/2006/relationships/hyperlink" Target="http://www.bls.gov/oes/current/oes291051.htm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09A42-E90E-4283-A0D6-1D580EEA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7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</dc:creator>
  <cp:keywords/>
  <dc:description/>
  <cp:lastModifiedBy>SPS</cp:lastModifiedBy>
  <cp:revision>32</cp:revision>
  <dcterms:created xsi:type="dcterms:W3CDTF">2011-11-21T17:28:00Z</dcterms:created>
  <dcterms:modified xsi:type="dcterms:W3CDTF">2012-05-11T15:50:00Z</dcterms:modified>
</cp:coreProperties>
</file>